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B042" w14:textId="07BA0BCE" w:rsidR="00C763E1" w:rsidRPr="007B0E05" w:rsidRDefault="00C763E1" w:rsidP="00C763E1">
      <w:pPr>
        <w:adjustRightInd w:val="0"/>
        <w:jc w:val="center"/>
        <w:rPr>
          <w:rFonts w:eastAsia="標楷體"/>
          <w:b/>
          <w:kern w:val="0"/>
          <w:sz w:val="30"/>
          <w:szCs w:val="30"/>
        </w:rPr>
      </w:pPr>
      <w:proofErr w:type="gramStart"/>
      <w:r w:rsidRPr="007B0E05">
        <w:rPr>
          <w:rFonts w:eastAsia="標楷體"/>
          <w:b/>
          <w:kern w:val="0"/>
          <w:sz w:val="30"/>
          <w:szCs w:val="30"/>
        </w:rPr>
        <w:t>臺北市立麗山</w:t>
      </w:r>
      <w:proofErr w:type="gramEnd"/>
      <w:r w:rsidRPr="007B0E05">
        <w:rPr>
          <w:rFonts w:eastAsia="標楷體"/>
          <w:b/>
          <w:kern w:val="0"/>
          <w:sz w:val="30"/>
          <w:szCs w:val="30"/>
        </w:rPr>
        <w:t>高級中學</w:t>
      </w:r>
      <w:r w:rsidR="00836E8E" w:rsidRPr="007B0E05">
        <w:rPr>
          <w:rFonts w:eastAsia="標楷體"/>
          <w:b/>
          <w:kern w:val="0"/>
          <w:sz w:val="30"/>
          <w:szCs w:val="30"/>
        </w:rPr>
        <w:t>1</w:t>
      </w:r>
      <w:r w:rsidR="008C4AD4" w:rsidRPr="007B0E05">
        <w:rPr>
          <w:rFonts w:eastAsia="標楷體"/>
          <w:b/>
          <w:kern w:val="0"/>
          <w:sz w:val="30"/>
          <w:szCs w:val="30"/>
        </w:rPr>
        <w:t>1</w:t>
      </w:r>
      <w:r w:rsidR="00BA46AA" w:rsidRPr="007B0E05">
        <w:rPr>
          <w:rFonts w:eastAsia="標楷體"/>
          <w:b/>
          <w:kern w:val="0"/>
          <w:sz w:val="30"/>
          <w:szCs w:val="30"/>
        </w:rPr>
        <w:t>4</w:t>
      </w:r>
      <w:r w:rsidR="008E7E7E" w:rsidRPr="007B0E05">
        <w:rPr>
          <w:rFonts w:eastAsia="標楷體"/>
          <w:b/>
          <w:kern w:val="0"/>
          <w:sz w:val="30"/>
          <w:szCs w:val="30"/>
        </w:rPr>
        <w:t>學年度科學展覽</w:t>
      </w:r>
      <w:r w:rsidRPr="007B0E05">
        <w:rPr>
          <w:rFonts w:eastAsia="標楷體"/>
          <w:b/>
          <w:kern w:val="0"/>
          <w:sz w:val="30"/>
          <w:szCs w:val="30"/>
        </w:rPr>
        <w:t>辦法</w:t>
      </w:r>
    </w:p>
    <w:p w14:paraId="2E0F89C5" w14:textId="54A78C40" w:rsidR="008537DE" w:rsidRPr="007B0E05" w:rsidRDefault="00C763E1" w:rsidP="00026DAF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目的：</w:t>
      </w:r>
      <w:r w:rsidRPr="007B0E05">
        <w:rPr>
          <w:rFonts w:eastAsia="標楷體"/>
          <w:kern w:val="0"/>
          <w:szCs w:val="20"/>
        </w:rPr>
        <w:t>為激勵本校學生對</w:t>
      </w:r>
      <w:r w:rsidR="008537DE" w:rsidRPr="007B0E05">
        <w:rPr>
          <w:rFonts w:eastAsia="標楷體"/>
          <w:kern w:val="0"/>
          <w:szCs w:val="20"/>
        </w:rPr>
        <w:t>數理</w:t>
      </w:r>
      <w:r w:rsidR="00B1488F" w:rsidRPr="007B0E05">
        <w:rPr>
          <w:rFonts w:eastAsia="標楷體"/>
          <w:kern w:val="0"/>
          <w:szCs w:val="20"/>
        </w:rPr>
        <w:t>科學</w:t>
      </w:r>
      <w:r w:rsidRPr="007B0E05">
        <w:rPr>
          <w:rFonts w:eastAsia="標楷體"/>
          <w:kern w:val="0"/>
          <w:szCs w:val="20"/>
        </w:rPr>
        <w:t>探究之興趣，訓練思考力、創造</w:t>
      </w:r>
      <w:r w:rsidR="008537DE" w:rsidRPr="007B0E05">
        <w:rPr>
          <w:rFonts w:eastAsia="標楷體"/>
          <w:kern w:val="0"/>
          <w:szCs w:val="20"/>
        </w:rPr>
        <w:t>力，並落實平日之科學教育，藉以培養其科學精神、科學態度與科學方</w:t>
      </w:r>
      <w:r w:rsidR="00763023" w:rsidRPr="007B0E05">
        <w:rPr>
          <w:rFonts w:eastAsia="標楷體"/>
          <w:kern w:val="0"/>
          <w:szCs w:val="20"/>
        </w:rPr>
        <w:t>法。</w:t>
      </w:r>
    </w:p>
    <w:p w14:paraId="25251E90" w14:textId="77777777" w:rsidR="008537DE" w:rsidRPr="007B0E05" w:rsidRDefault="008537DE" w:rsidP="00592D6F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主</w:t>
      </w:r>
      <w:r w:rsidR="00C763E1" w:rsidRPr="007B0E05">
        <w:rPr>
          <w:rFonts w:eastAsia="標楷體"/>
          <w:b/>
          <w:kern w:val="0"/>
          <w:szCs w:val="20"/>
        </w:rPr>
        <w:t>辦單位：</w:t>
      </w:r>
      <w:r w:rsidRPr="007B0E05">
        <w:rPr>
          <w:rFonts w:eastAsia="標楷體"/>
          <w:kern w:val="0"/>
          <w:szCs w:val="20"/>
        </w:rPr>
        <w:t>本校</w:t>
      </w:r>
      <w:r w:rsidR="00C763E1" w:rsidRPr="007B0E05">
        <w:rPr>
          <w:rFonts w:eastAsia="標楷體"/>
          <w:kern w:val="0"/>
          <w:szCs w:val="20"/>
        </w:rPr>
        <w:t>教務處</w:t>
      </w:r>
      <w:r w:rsidRPr="007B0E05">
        <w:rPr>
          <w:rFonts w:eastAsia="標楷體"/>
          <w:kern w:val="0"/>
          <w:szCs w:val="20"/>
        </w:rPr>
        <w:t>。</w:t>
      </w:r>
      <w:r w:rsidRPr="007B0E05">
        <w:rPr>
          <w:rFonts w:eastAsia="標楷體"/>
          <w:kern w:val="0"/>
          <w:szCs w:val="20"/>
        </w:rPr>
        <w:br/>
      </w:r>
      <w:r w:rsidRPr="007B0E05">
        <w:rPr>
          <w:rFonts w:eastAsia="標楷體"/>
          <w:b/>
          <w:kern w:val="0"/>
          <w:szCs w:val="20"/>
        </w:rPr>
        <w:t>協辦單位：</w:t>
      </w:r>
      <w:r w:rsidRPr="007B0E05">
        <w:rPr>
          <w:rFonts w:eastAsia="標楷體"/>
          <w:kern w:val="0"/>
          <w:szCs w:val="20"/>
        </w:rPr>
        <w:t>本校</w:t>
      </w:r>
      <w:r w:rsidR="002421F8" w:rsidRPr="007B0E05">
        <w:rPr>
          <w:rFonts w:eastAsia="標楷體"/>
          <w:kern w:val="0"/>
          <w:szCs w:val="20"/>
        </w:rPr>
        <w:t>高二</w:t>
      </w:r>
      <w:r w:rsidR="00B1488F" w:rsidRPr="007B0E05">
        <w:rPr>
          <w:rFonts w:eastAsia="標楷體"/>
          <w:kern w:val="0"/>
          <w:szCs w:val="20"/>
        </w:rPr>
        <w:t>數理</w:t>
      </w:r>
      <w:r w:rsidR="002421F8" w:rsidRPr="007B0E05">
        <w:rPr>
          <w:rFonts w:eastAsia="標楷體"/>
          <w:kern w:val="0"/>
          <w:szCs w:val="20"/>
        </w:rPr>
        <w:t>領域</w:t>
      </w:r>
      <w:r w:rsidRPr="007B0E05">
        <w:rPr>
          <w:rFonts w:eastAsia="標楷體"/>
          <w:kern w:val="0"/>
          <w:szCs w:val="20"/>
        </w:rPr>
        <w:t>專題研究課程各指導教師</w:t>
      </w:r>
      <w:r w:rsidR="00C763E1" w:rsidRPr="007B0E05">
        <w:rPr>
          <w:rFonts w:eastAsia="標楷體"/>
          <w:kern w:val="0"/>
          <w:szCs w:val="20"/>
        </w:rPr>
        <w:t>。</w:t>
      </w:r>
    </w:p>
    <w:p w14:paraId="1C12458B" w14:textId="77777777" w:rsidR="00C763E1" w:rsidRPr="007B0E05" w:rsidRDefault="005E25FA" w:rsidP="00592D6F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展覽及競賽</w:t>
      </w:r>
      <w:r w:rsidR="00C763E1" w:rsidRPr="007B0E05">
        <w:rPr>
          <w:rFonts w:eastAsia="標楷體"/>
          <w:b/>
          <w:kern w:val="0"/>
          <w:szCs w:val="20"/>
        </w:rPr>
        <w:t>內容：</w:t>
      </w:r>
    </w:p>
    <w:p w14:paraId="0402A710" w14:textId="77777777" w:rsidR="008537DE" w:rsidRPr="007B0E05" w:rsidRDefault="00C763E1" w:rsidP="00A710B4">
      <w:pPr>
        <w:numPr>
          <w:ilvl w:val="0"/>
          <w:numId w:val="19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凡屬數學、自然</w:t>
      </w:r>
      <w:r w:rsidR="00E31BD8" w:rsidRPr="007B0E05">
        <w:rPr>
          <w:rFonts w:eastAsia="標楷體"/>
          <w:kern w:val="0"/>
          <w:szCs w:val="20"/>
        </w:rPr>
        <w:t>科學</w:t>
      </w:r>
      <w:r w:rsidR="00AD7902" w:rsidRPr="007B0E05">
        <w:rPr>
          <w:rFonts w:eastAsia="標楷體"/>
          <w:kern w:val="0"/>
          <w:szCs w:val="20"/>
        </w:rPr>
        <w:t>、科技</w:t>
      </w:r>
      <w:r w:rsidRPr="007B0E05">
        <w:rPr>
          <w:rFonts w:eastAsia="標楷體"/>
          <w:kern w:val="0"/>
          <w:szCs w:val="20"/>
        </w:rPr>
        <w:t>範圍之</w:t>
      </w:r>
      <w:r w:rsidR="00153BAF" w:rsidRPr="007B0E05">
        <w:rPr>
          <w:rFonts w:eastAsia="標楷體"/>
          <w:kern w:val="0"/>
          <w:szCs w:val="20"/>
        </w:rPr>
        <w:t>科學</w:t>
      </w:r>
      <w:r w:rsidRPr="007B0E05">
        <w:rPr>
          <w:rFonts w:eastAsia="標楷體"/>
          <w:kern w:val="0"/>
          <w:szCs w:val="20"/>
        </w:rPr>
        <w:t>研</w:t>
      </w:r>
      <w:r w:rsidR="008537DE" w:rsidRPr="007B0E05">
        <w:rPr>
          <w:rFonts w:eastAsia="標楷體"/>
          <w:kern w:val="0"/>
          <w:szCs w:val="20"/>
        </w:rPr>
        <w:t>究</w:t>
      </w:r>
      <w:r w:rsidR="00856CA3" w:rsidRPr="007B0E05">
        <w:rPr>
          <w:rFonts w:eastAsia="標楷體"/>
          <w:kern w:val="0"/>
          <w:szCs w:val="20"/>
        </w:rPr>
        <w:t>成</w:t>
      </w:r>
      <w:r w:rsidRPr="007B0E05">
        <w:rPr>
          <w:rFonts w:eastAsia="標楷體"/>
          <w:kern w:val="0"/>
          <w:szCs w:val="20"/>
        </w:rPr>
        <w:t>果</w:t>
      </w:r>
      <w:r w:rsidR="008537DE" w:rsidRPr="007B0E05">
        <w:rPr>
          <w:rFonts w:eastAsia="標楷體"/>
          <w:kern w:val="0"/>
          <w:szCs w:val="20"/>
        </w:rPr>
        <w:t>，</w:t>
      </w:r>
      <w:r w:rsidRPr="007B0E05">
        <w:rPr>
          <w:rFonts w:eastAsia="標楷體"/>
          <w:kern w:val="0"/>
          <w:szCs w:val="20"/>
        </w:rPr>
        <w:t>或對未來科學發展之構想均可</w:t>
      </w:r>
      <w:r w:rsidR="00B43093" w:rsidRPr="007B0E05">
        <w:rPr>
          <w:rFonts w:eastAsia="標楷體"/>
          <w:kern w:val="0"/>
          <w:szCs w:val="20"/>
        </w:rPr>
        <w:t>報名</w:t>
      </w:r>
      <w:r w:rsidRPr="007B0E05">
        <w:rPr>
          <w:rFonts w:eastAsia="標楷體"/>
          <w:kern w:val="0"/>
          <w:szCs w:val="20"/>
        </w:rPr>
        <w:t>參加。</w:t>
      </w:r>
    </w:p>
    <w:p w14:paraId="74CFC1D0" w14:textId="77777777" w:rsidR="008E7E7E" w:rsidRPr="007B0E05" w:rsidRDefault="00C763E1" w:rsidP="00A710B4">
      <w:pPr>
        <w:numPr>
          <w:ilvl w:val="0"/>
          <w:numId w:val="19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分</w:t>
      </w:r>
      <w:r w:rsidR="008537DE" w:rsidRPr="007B0E05">
        <w:rPr>
          <w:rFonts w:eastAsia="標楷體"/>
          <w:kern w:val="0"/>
          <w:szCs w:val="20"/>
        </w:rPr>
        <w:t>為</w:t>
      </w:r>
      <w:r w:rsidRPr="007B0E05">
        <w:rPr>
          <w:rFonts w:eastAsia="標楷體"/>
          <w:kern w:val="0"/>
          <w:szCs w:val="20"/>
        </w:rPr>
        <w:t>數學、物理、化學、生物、地球科學、應用</w:t>
      </w:r>
      <w:r w:rsidR="005A0474" w:rsidRPr="007B0E05">
        <w:rPr>
          <w:rFonts w:eastAsia="標楷體"/>
          <w:kern w:val="0"/>
          <w:szCs w:val="20"/>
        </w:rPr>
        <w:t>科學、</w:t>
      </w:r>
      <w:r w:rsidR="008E7E7E" w:rsidRPr="007B0E05">
        <w:rPr>
          <w:rFonts w:eastAsia="標楷體"/>
          <w:kern w:val="0"/>
          <w:szCs w:val="20"/>
        </w:rPr>
        <w:t>行為與社會科學</w:t>
      </w:r>
      <w:r w:rsidR="00C57C5F" w:rsidRPr="007B0E05">
        <w:rPr>
          <w:rFonts w:eastAsia="標楷體"/>
          <w:kern w:val="0"/>
          <w:szCs w:val="20"/>
        </w:rPr>
        <w:t>領域</w:t>
      </w:r>
      <w:r w:rsidR="00CE61CC" w:rsidRPr="007B0E05">
        <w:rPr>
          <w:rFonts w:eastAsia="標楷體"/>
          <w:kern w:val="0"/>
          <w:szCs w:val="20"/>
        </w:rPr>
        <w:t>。</w:t>
      </w:r>
    </w:p>
    <w:p w14:paraId="614B40D2" w14:textId="016ECDC7" w:rsidR="00282019" w:rsidRDefault="005629D4" w:rsidP="00A710B4">
      <w:pPr>
        <w:numPr>
          <w:ilvl w:val="0"/>
          <w:numId w:val="19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參賽者</w:t>
      </w:r>
      <w:r w:rsidR="00A86851" w:rsidRPr="007B0E05">
        <w:rPr>
          <w:rFonts w:eastAsia="標楷體"/>
          <w:kern w:val="0"/>
          <w:szCs w:val="20"/>
        </w:rPr>
        <w:t>必</w:t>
      </w:r>
      <w:r w:rsidR="00633302" w:rsidRPr="007B0E05">
        <w:rPr>
          <w:rFonts w:eastAsia="標楷體"/>
          <w:kern w:val="0"/>
          <w:szCs w:val="20"/>
        </w:rPr>
        <w:t>須</w:t>
      </w:r>
      <w:r w:rsidR="00A86851" w:rsidRPr="007B0E05">
        <w:rPr>
          <w:rFonts w:eastAsia="標楷體"/>
          <w:kern w:val="0"/>
          <w:szCs w:val="20"/>
        </w:rPr>
        <w:t>在規定</w:t>
      </w:r>
      <w:r w:rsidR="00026DAF" w:rsidRPr="007B0E05">
        <w:rPr>
          <w:rFonts w:eastAsia="標楷體"/>
          <w:kern w:val="0"/>
          <w:szCs w:val="20"/>
        </w:rPr>
        <w:t>的</w:t>
      </w:r>
      <w:r w:rsidR="00A86851" w:rsidRPr="007B0E05">
        <w:rPr>
          <w:rFonts w:eastAsia="標楷體"/>
          <w:kern w:val="0"/>
          <w:szCs w:val="20"/>
        </w:rPr>
        <w:t>期限內</w:t>
      </w:r>
      <w:r w:rsidR="007479A0" w:rsidRPr="007B0E05">
        <w:rPr>
          <w:rFonts w:eastAsia="標楷體"/>
          <w:kern w:val="0"/>
          <w:szCs w:val="20"/>
        </w:rPr>
        <w:t>完成相關表件之</w:t>
      </w:r>
      <w:r w:rsidR="00A86851" w:rsidRPr="007B0E05">
        <w:rPr>
          <w:rFonts w:eastAsia="標楷體"/>
          <w:kern w:val="0"/>
          <w:szCs w:val="20"/>
        </w:rPr>
        <w:t>繳</w:t>
      </w:r>
      <w:r w:rsidR="00633302" w:rsidRPr="007B0E05">
        <w:rPr>
          <w:rFonts w:eastAsia="標楷體"/>
          <w:kern w:val="0"/>
          <w:szCs w:val="20"/>
        </w:rPr>
        <w:t>交</w:t>
      </w:r>
      <w:r w:rsidR="007479A0" w:rsidRPr="007B0E05">
        <w:rPr>
          <w:rFonts w:eastAsia="標楷體"/>
          <w:kern w:val="0"/>
          <w:szCs w:val="20"/>
        </w:rPr>
        <w:t>程序</w:t>
      </w:r>
      <w:r w:rsidR="00E67C11" w:rsidRPr="007B0E05">
        <w:rPr>
          <w:rFonts w:eastAsia="標楷體"/>
          <w:kern w:val="0"/>
          <w:szCs w:val="20"/>
        </w:rPr>
        <w:t>，上傳</w:t>
      </w:r>
      <w:r w:rsidR="00A86851" w:rsidRPr="007B0E05">
        <w:rPr>
          <w:rFonts w:eastAsia="標楷體"/>
          <w:kern w:val="0"/>
          <w:szCs w:val="20"/>
        </w:rPr>
        <w:t>報名表、</w:t>
      </w:r>
      <w:r w:rsidR="00E67C11" w:rsidRPr="007B0E05">
        <w:rPr>
          <w:rFonts w:eastAsia="標楷體"/>
          <w:kern w:val="0"/>
          <w:szCs w:val="20"/>
        </w:rPr>
        <w:t>作品說明書</w:t>
      </w:r>
      <w:r w:rsidR="00A86851" w:rsidRPr="007B0E05">
        <w:rPr>
          <w:rFonts w:eastAsia="標楷體"/>
          <w:kern w:val="0"/>
          <w:szCs w:val="20"/>
        </w:rPr>
        <w:t>、</w:t>
      </w:r>
      <w:r w:rsidR="00E67C11" w:rsidRPr="007B0E05">
        <w:rPr>
          <w:rFonts w:eastAsia="標楷體"/>
          <w:kern w:val="0"/>
          <w:szCs w:val="20"/>
        </w:rPr>
        <w:t>海報等</w:t>
      </w:r>
      <w:r w:rsidR="004E3CF6" w:rsidRPr="007B0E05">
        <w:rPr>
          <w:rFonts w:eastAsia="標楷體"/>
          <w:kern w:val="0"/>
          <w:szCs w:val="20"/>
          <w:bdr w:val="single" w:sz="4" w:space="0" w:color="auto"/>
        </w:rPr>
        <w:t>電子檔</w:t>
      </w:r>
      <w:r w:rsidR="00E67C11" w:rsidRPr="007B0E05">
        <w:rPr>
          <w:rFonts w:eastAsia="標楷體"/>
          <w:kern w:val="0"/>
          <w:szCs w:val="20"/>
        </w:rPr>
        <w:t>至指定報名網址</w:t>
      </w:r>
      <w:r w:rsidR="004E3CF6" w:rsidRPr="007B0E05">
        <w:rPr>
          <w:rFonts w:eastAsia="標楷體"/>
          <w:kern w:val="0"/>
          <w:szCs w:val="20"/>
        </w:rPr>
        <w:t>，</w:t>
      </w:r>
      <w:r w:rsidR="00026DAF" w:rsidRPr="007B0E05">
        <w:rPr>
          <w:rFonts w:eastAsia="標楷體"/>
          <w:kern w:val="0"/>
          <w:szCs w:val="20"/>
        </w:rPr>
        <w:t>未於規定的期限內繳交相關表件或檔案等，視同放棄參賽，</w:t>
      </w:r>
      <w:r w:rsidR="00470105" w:rsidRPr="007B0E05">
        <w:rPr>
          <w:rFonts w:eastAsia="標楷體"/>
          <w:kern w:val="0"/>
          <w:szCs w:val="20"/>
        </w:rPr>
        <w:t>且</w:t>
      </w:r>
      <w:r w:rsidR="004E3CF6" w:rsidRPr="007B0E05">
        <w:rPr>
          <w:rFonts w:eastAsia="標楷體"/>
          <w:kern w:val="0"/>
          <w:szCs w:val="20"/>
        </w:rPr>
        <w:t>全體作者</w:t>
      </w:r>
      <w:r w:rsidR="00E31BD8" w:rsidRPr="007B0E05">
        <w:rPr>
          <w:rFonts w:eastAsia="標楷體"/>
          <w:kern w:val="0"/>
          <w:szCs w:val="20"/>
        </w:rPr>
        <w:t>須</w:t>
      </w:r>
      <w:r w:rsidR="00162023">
        <w:rPr>
          <w:rFonts w:eastAsia="標楷體" w:hint="eastAsia"/>
          <w:kern w:val="0"/>
          <w:szCs w:val="20"/>
        </w:rPr>
        <w:t>於</w:t>
      </w:r>
      <w:r w:rsidR="00F84393">
        <w:rPr>
          <w:rFonts w:eastAsia="標楷體" w:hint="eastAsia"/>
          <w:kern w:val="0"/>
          <w:szCs w:val="20"/>
        </w:rPr>
        <w:t>競賽當天</w:t>
      </w:r>
      <w:r w:rsidR="00A86851" w:rsidRPr="007B0E05">
        <w:rPr>
          <w:rFonts w:eastAsia="標楷體"/>
          <w:kern w:val="0"/>
          <w:szCs w:val="20"/>
        </w:rPr>
        <w:t>接受</w:t>
      </w:r>
      <w:r w:rsidR="004E3CF6" w:rsidRPr="007B0E05">
        <w:rPr>
          <w:rFonts w:eastAsia="標楷體"/>
          <w:kern w:val="0"/>
          <w:szCs w:val="20"/>
        </w:rPr>
        <w:t>現場</w:t>
      </w:r>
      <w:r w:rsidR="00A86851" w:rsidRPr="007B0E05">
        <w:rPr>
          <w:rFonts w:eastAsia="標楷體"/>
          <w:kern w:val="0"/>
          <w:szCs w:val="20"/>
        </w:rPr>
        <w:t>評審</w:t>
      </w:r>
      <w:r w:rsidR="00B75FED" w:rsidRPr="007B0E05">
        <w:rPr>
          <w:rFonts w:eastAsia="標楷體"/>
          <w:kern w:val="0"/>
          <w:szCs w:val="20"/>
        </w:rPr>
        <w:t>。</w:t>
      </w:r>
    </w:p>
    <w:p w14:paraId="66B9D915" w14:textId="4A06A9B9" w:rsidR="005145E6" w:rsidRPr="007B0E05" w:rsidRDefault="005145E6" w:rsidP="00A710B4">
      <w:pPr>
        <w:numPr>
          <w:ilvl w:val="0"/>
          <w:numId w:val="19"/>
        </w:numPr>
        <w:adjustRightInd w:val="0"/>
        <w:ind w:left="709" w:hanging="425"/>
        <w:rPr>
          <w:rFonts w:eastAsia="標楷體"/>
          <w:kern w:val="0"/>
          <w:szCs w:val="20"/>
        </w:rPr>
      </w:pPr>
      <w:r>
        <w:rPr>
          <w:rFonts w:eastAsia="標楷體" w:hint="eastAsia"/>
          <w:kern w:val="0"/>
          <w:szCs w:val="20"/>
        </w:rPr>
        <w:t>為求公平性原則，逾期報名或報名資料與</w:t>
      </w:r>
      <w:proofErr w:type="gramStart"/>
      <w:r>
        <w:rPr>
          <w:rFonts w:eastAsia="標楷體" w:hint="eastAsia"/>
          <w:kern w:val="0"/>
          <w:szCs w:val="20"/>
        </w:rPr>
        <w:t>紙本缺漏</w:t>
      </w:r>
      <w:proofErr w:type="gramEnd"/>
      <w:r>
        <w:rPr>
          <w:rFonts w:eastAsia="標楷體" w:hint="eastAsia"/>
          <w:kern w:val="0"/>
          <w:szCs w:val="20"/>
        </w:rPr>
        <w:t>者皆屬報名失敗，不得以任何方式補報名</w:t>
      </w:r>
      <w:r w:rsidR="00983B80" w:rsidRPr="007B0E05">
        <w:rPr>
          <w:rFonts w:eastAsia="標楷體"/>
          <w:kern w:val="0"/>
          <w:szCs w:val="20"/>
        </w:rPr>
        <w:t>。</w:t>
      </w:r>
    </w:p>
    <w:p w14:paraId="1F02A6A9" w14:textId="77777777" w:rsidR="005E25FA" w:rsidRPr="007B0E05" w:rsidRDefault="005629D4" w:rsidP="00592D6F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參加</w:t>
      </w:r>
      <w:r w:rsidR="005E25FA" w:rsidRPr="007B0E05">
        <w:rPr>
          <w:rFonts w:eastAsia="標楷體"/>
          <w:b/>
          <w:kern w:val="0"/>
          <w:szCs w:val="20"/>
        </w:rPr>
        <w:t>對象</w:t>
      </w:r>
      <w:r w:rsidR="00AE3F7A" w:rsidRPr="007B0E05">
        <w:rPr>
          <w:rFonts w:eastAsia="標楷體"/>
          <w:b/>
          <w:kern w:val="0"/>
          <w:szCs w:val="20"/>
        </w:rPr>
        <w:t>：</w:t>
      </w:r>
    </w:p>
    <w:p w14:paraId="43C06A3A" w14:textId="3ABC63F1" w:rsidR="005E25FA" w:rsidRPr="007B0E05" w:rsidRDefault="005E25FA" w:rsidP="0017778A">
      <w:pPr>
        <w:numPr>
          <w:ilvl w:val="0"/>
          <w:numId w:val="6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高二數學、自然科</w:t>
      </w:r>
      <w:r w:rsidR="0034336C" w:rsidRPr="007B0E05">
        <w:rPr>
          <w:rFonts w:eastAsia="標楷體"/>
          <w:kern w:val="0"/>
          <w:szCs w:val="20"/>
        </w:rPr>
        <w:t>學領域</w:t>
      </w:r>
      <w:r w:rsidRPr="007B0E05">
        <w:rPr>
          <w:rFonts w:eastAsia="標楷體"/>
          <w:kern w:val="0"/>
          <w:szCs w:val="20"/>
        </w:rPr>
        <w:t>專題研究課程，各課程應至少各推薦</w:t>
      </w:r>
      <w:r w:rsidRPr="007B0E05">
        <w:rPr>
          <w:rFonts w:eastAsia="標楷體"/>
          <w:kern w:val="0"/>
          <w:szCs w:val="20"/>
        </w:rPr>
        <w:t>1</w:t>
      </w:r>
      <w:r w:rsidRPr="007B0E05">
        <w:rPr>
          <w:rFonts w:eastAsia="標楷體"/>
          <w:kern w:val="0"/>
          <w:szCs w:val="20"/>
        </w:rPr>
        <w:t>件作品報名參加，</w:t>
      </w:r>
      <w:r w:rsidR="00026DAF" w:rsidRPr="007B0E05">
        <w:rPr>
          <w:rFonts w:eastAsia="標楷體"/>
          <w:kern w:val="0"/>
          <w:szCs w:val="20"/>
        </w:rPr>
        <w:br/>
      </w:r>
      <w:r w:rsidR="00F22221" w:rsidRPr="007B0E05">
        <w:rPr>
          <w:rFonts w:eastAsia="標楷體"/>
          <w:kern w:val="0"/>
          <w:szCs w:val="20"/>
        </w:rPr>
        <w:t>全校</w:t>
      </w:r>
      <w:r w:rsidRPr="007B0E05">
        <w:rPr>
          <w:rFonts w:eastAsia="標楷體"/>
          <w:kern w:val="0"/>
          <w:szCs w:val="20"/>
        </w:rPr>
        <w:t>學生得自由報名參加。</w:t>
      </w:r>
    </w:p>
    <w:p w14:paraId="47B7FBD3" w14:textId="77777777" w:rsidR="005E25FA" w:rsidRPr="007B0E05" w:rsidRDefault="005E25FA" w:rsidP="0017778A">
      <w:pPr>
        <w:numPr>
          <w:ilvl w:val="0"/>
          <w:numId w:val="6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各作品限報名一項</w:t>
      </w:r>
      <w:r w:rsidR="0034336C" w:rsidRPr="007B0E05">
        <w:rPr>
          <w:rFonts w:eastAsia="標楷體"/>
          <w:kern w:val="0"/>
          <w:szCs w:val="20"/>
        </w:rPr>
        <w:t>領域</w:t>
      </w:r>
      <w:r w:rsidRPr="007B0E05">
        <w:rPr>
          <w:rFonts w:eastAsia="標楷體"/>
          <w:kern w:val="0"/>
          <w:szCs w:val="20"/>
        </w:rPr>
        <w:t>。</w:t>
      </w:r>
    </w:p>
    <w:p w14:paraId="7844B5CD" w14:textId="53BF1E4C" w:rsidR="005E25FA" w:rsidRPr="007B0E05" w:rsidRDefault="005E25FA" w:rsidP="0017778A">
      <w:pPr>
        <w:numPr>
          <w:ilvl w:val="0"/>
          <w:numId w:val="6"/>
        </w:numPr>
        <w:adjustRightInd w:val="0"/>
        <w:ind w:left="709" w:hanging="425"/>
        <w:rPr>
          <w:rFonts w:eastAsia="標楷體"/>
          <w:kern w:val="0"/>
          <w:szCs w:val="20"/>
        </w:rPr>
      </w:pPr>
      <w:bookmarkStart w:id="0" w:name="_Hlk61450518"/>
      <w:r w:rsidRPr="007B0E05">
        <w:rPr>
          <w:rFonts w:eastAsia="標楷體"/>
          <w:kern w:val="0"/>
          <w:szCs w:val="20"/>
        </w:rPr>
        <w:t>指導教師為本校教師</w:t>
      </w:r>
      <w:r w:rsidR="005629D4" w:rsidRPr="007B0E05">
        <w:rPr>
          <w:rFonts w:eastAsia="標楷體"/>
          <w:kern w:val="0"/>
          <w:szCs w:val="20"/>
        </w:rPr>
        <w:t>（</w:t>
      </w:r>
      <w:r w:rsidR="0090236B" w:rsidRPr="007B0E05">
        <w:rPr>
          <w:rFonts w:eastAsia="標楷體"/>
          <w:kern w:val="0"/>
          <w:szCs w:val="20"/>
        </w:rPr>
        <w:t>含</w:t>
      </w:r>
      <w:r w:rsidRPr="007B0E05">
        <w:rPr>
          <w:rFonts w:eastAsia="標楷體"/>
          <w:kern w:val="0"/>
          <w:szCs w:val="20"/>
        </w:rPr>
        <w:t>兼任代課、代理、實習</w:t>
      </w:r>
      <w:r w:rsidR="005629D4" w:rsidRPr="007B0E05">
        <w:rPr>
          <w:rFonts w:eastAsia="標楷體"/>
          <w:kern w:val="0"/>
          <w:szCs w:val="20"/>
        </w:rPr>
        <w:t>）</w:t>
      </w:r>
      <w:r w:rsidRPr="007B0E05">
        <w:rPr>
          <w:rFonts w:eastAsia="標楷體"/>
          <w:kern w:val="0"/>
          <w:szCs w:val="20"/>
        </w:rPr>
        <w:t>至多</w:t>
      </w:r>
      <w:r w:rsidRPr="007B0E05">
        <w:rPr>
          <w:rFonts w:eastAsia="標楷體"/>
          <w:kern w:val="0"/>
          <w:szCs w:val="20"/>
        </w:rPr>
        <w:t>2</w:t>
      </w:r>
      <w:r w:rsidRPr="007B0E05">
        <w:rPr>
          <w:rFonts w:eastAsia="標楷體"/>
          <w:kern w:val="0"/>
          <w:szCs w:val="20"/>
        </w:rPr>
        <w:t>人</w:t>
      </w:r>
      <w:bookmarkEnd w:id="0"/>
      <w:r w:rsidRPr="007B0E05">
        <w:rPr>
          <w:rFonts w:eastAsia="標楷體"/>
          <w:kern w:val="0"/>
          <w:szCs w:val="20"/>
        </w:rPr>
        <w:t>。</w:t>
      </w:r>
    </w:p>
    <w:p w14:paraId="46BB4DBF" w14:textId="26BEF516" w:rsidR="005145E6" w:rsidRPr="00F20708" w:rsidRDefault="005E25FA" w:rsidP="00F20708">
      <w:pPr>
        <w:numPr>
          <w:ilvl w:val="0"/>
          <w:numId w:val="6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每件作品作者至多</w:t>
      </w:r>
      <w:r w:rsidRPr="007B0E05">
        <w:rPr>
          <w:rFonts w:eastAsia="標楷體"/>
          <w:kern w:val="0"/>
          <w:szCs w:val="20"/>
        </w:rPr>
        <w:t>3</w:t>
      </w:r>
      <w:r w:rsidRPr="007B0E05">
        <w:rPr>
          <w:rFonts w:eastAsia="標楷體"/>
          <w:kern w:val="0"/>
          <w:szCs w:val="20"/>
        </w:rPr>
        <w:t>人</w:t>
      </w:r>
      <w:r w:rsidR="007B0E05" w:rsidRPr="007B0E05">
        <w:rPr>
          <w:rFonts w:eastAsia="標楷體"/>
          <w:kern w:val="0"/>
          <w:szCs w:val="20"/>
        </w:rPr>
        <w:t>，</w:t>
      </w:r>
      <w:r w:rsidR="007B0E05">
        <w:rPr>
          <w:rFonts w:eastAsia="標楷體" w:hint="eastAsia"/>
          <w:kern w:val="0"/>
          <w:szCs w:val="20"/>
        </w:rPr>
        <w:t>1</w:t>
      </w:r>
      <w:r w:rsidR="007B0E05">
        <w:rPr>
          <w:rFonts w:eastAsia="標楷體" w:hint="eastAsia"/>
          <w:kern w:val="0"/>
          <w:szCs w:val="20"/>
        </w:rPr>
        <w:t>位學生限參加</w:t>
      </w:r>
      <w:r w:rsidR="007B0E05">
        <w:rPr>
          <w:rFonts w:eastAsia="標楷體" w:hint="eastAsia"/>
          <w:kern w:val="0"/>
          <w:szCs w:val="20"/>
        </w:rPr>
        <w:t>1</w:t>
      </w:r>
      <w:r w:rsidR="007B0E05">
        <w:rPr>
          <w:rFonts w:eastAsia="標楷體" w:hint="eastAsia"/>
          <w:kern w:val="0"/>
          <w:szCs w:val="20"/>
        </w:rPr>
        <w:t>件科展作品</w:t>
      </w:r>
      <w:r w:rsidRPr="007B0E05">
        <w:rPr>
          <w:rFonts w:eastAsia="標楷體"/>
          <w:kern w:val="0"/>
          <w:szCs w:val="20"/>
        </w:rPr>
        <w:t>。</w:t>
      </w:r>
    </w:p>
    <w:p w14:paraId="0E8D0AC6" w14:textId="4E0D9F3C" w:rsidR="005D4EA0" w:rsidRPr="007B0E05" w:rsidRDefault="00C763E1" w:rsidP="005D4EA0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報名</w:t>
      </w:r>
      <w:r w:rsidR="005E25FA" w:rsidRPr="007B0E05">
        <w:rPr>
          <w:rFonts w:eastAsia="標楷體"/>
          <w:b/>
          <w:kern w:val="0"/>
          <w:szCs w:val="20"/>
        </w:rPr>
        <w:t>方式</w:t>
      </w:r>
      <w:r w:rsidRPr="007B0E05">
        <w:rPr>
          <w:rFonts w:eastAsia="標楷體"/>
          <w:b/>
          <w:kern w:val="0"/>
          <w:szCs w:val="20"/>
        </w:rPr>
        <w:t>：</w:t>
      </w:r>
    </w:p>
    <w:p w14:paraId="04FB4E8A" w14:textId="77777777" w:rsidR="00F20708" w:rsidRDefault="005D4EA0" w:rsidP="00F20708">
      <w:pPr>
        <w:numPr>
          <w:ilvl w:val="0"/>
          <w:numId w:val="15"/>
        </w:numPr>
        <w:adjustRightInd w:val="0"/>
        <w:ind w:left="709" w:hanging="425"/>
        <w:rPr>
          <w:rFonts w:eastAsia="標楷體"/>
          <w:b/>
          <w:bCs/>
          <w:kern w:val="0"/>
          <w:szCs w:val="20"/>
        </w:rPr>
      </w:pPr>
      <w:r w:rsidRPr="007B0E05">
        <w:rPr>
          <w:rFonts w:eastAsia="標楷體"/>
          <w:b/>
          <w:bCs/>
          <w:kern w:val="0"/>
          <w:szCs w:val="20"/>
          <w:bdr w:val="single" w:sz="4" w:space="0" w:color="auto"/>
        </w:rPr>
        <w:t>第一階段</w:t>
      </w:r>
      <w:r w:rsidRPr="007B0E05">
        <w:rPr>
          <w:rFonts w:eastAsia="標楷體"/>
          <w:b/>
          <w:kern w:val="0"/>
          <w:szCs w:val="20"/>
        </w:rPr>
        <w:t>：</w:t>
      </w:r>
      <w:proofErr w:type="gramStart"/>
      <w:r w:rsidR="005E53D4" w:rsidRPr="007B0E05">
        <w:rPr>
          <w:rFonts w:eastAsia="標楷體"/>
          <w:kern w:val="0"/>
          <w:szCs w:val="20"/>
        </w:rPr>
        <w:t>採線上</w:t>
      </w:r>
      <w:proofErr w:type="gramEnd"/>
      <w:r w:rsidR="005E53D4" w:rsidRPr="007B0E05">
        <w:rPr>
          <w:rFonts w:eastAsia="標楷體"/>
          <w:kern w:val="0"/>
          <w:szCs w:val="20"/>
        </w:rPr>
        <w:t>報名，</w:t>
      </w:r>
    </w:p>
    <w:p w14:paraId="65B2312E" w14:textId="3D844F97" w:rsidR="00202116" w:rsidRDefault="00F20708" w:rsidP="000E0E6C">
      <w:pPr>
        <w:adjustRightInd w:val="0"/>
        <w:ind w:left="709"/>
        <w:rPr>
          <w:rFonts w:eastAsia="標楷體"/>
          <w:kern w:val="0"/>
          <w:szCs w:val="20"/>
        </w:rPr>
      </w:pPr>
      <w:r w:rsidRPr="00F20708">
        <w:rPr>
          <w:rFonts w:eastAsia="標楷體"/>
          <w:kern w:val="0"/>
          <w:szCs w:val="20"/>
        </w:rPr>
        <w:t>報名時間自</w:t>
      </w:r>
      <w:r w:rsidRPr="00F20708">
        <w:rPr>
          <w:rFonts w:eastAsia="標楷體"/>
          <w:kern w:val="0"/>
          <w:szCs w:val="20"/>
        </w:rPr>
        <w:t>114</w:t>
      </w:r>
      <w:r w:rsidRPr="00F20708">
        <w:rPr>
          <w:rFonts w:eastAsia="標楷體"/>
          <w:kern w:val="0"/>
          <w:szCs w:val="20"/>
        </w:rPr>
        <w:t>年</w:t>
      </w:r>
      <w:r w:rsidRPr="00F20708">
        <w:rPr>
          <w:rFonts w:eastAsia="標楷體"/>
          <w:kern w:val="0"/>
          <w:szCs w:val="20"/>
        </w:rPr>
        <w:t>12</w:t>
      </w:r>
      <w:r w:rsidRPr="00F20708">
        <w:rPr>
          <w:rFonts w:eastAsia="標楷體"/>
          <w:kern w:val="0"/>
          <w:szCs w:val="20"/>
        </w:rPr>
        <w:t>月</w:t>
      </w:r>
      <w:r w:rsidRPr="00F20708">
        <w:rPr>
          <w:rFonts w:eastAsia="標楷體"/>
          <w:kern w:val="0"/>
          <w:szCs w:val="20"/>
        </w:rPr>
        <w:t>12</w:t>
      </w:r>
      <w:r w:rsidRPr="00F20708">
        <w:rPr>
          <w:rFonts w:eastAsia="標楷體"/>
          <w:kern w:val="0"/>
          <w:szCs w:val="20"/>
        </w:rPr>
        <w:t>日</w:t>
      </w:r>
      <w:r w:rsidRPr="00F20708">
        <w:rPr>
          <w:rFonts w:eastAsia="標楷體"/>
          <w:kern w:val="0"/>
          <w:szCs w:val="20"/>
        </w:rPr>
        <w:t>(</w:t>
      </w:r>
      <w:r w:rsidRPr="00F20708">
        <w:rPr>
          <w:rFonts w:eastAsia="標楷體"/>
          <w:kern w:val="0"/>
          <w:szCs w:val="20"/>
        </w:rPr>
        <w:t>五</w:t>
      </w:r>
      <w:r w:rsidRPr="00F20708">
        <w:rPr>
          <w:rFonts w:eastAsia="標楷體"/>
          <w:kern w:val="0"/>
          <w:szCs w:val="20"/>
        </w:rPr>
        <w:t>) 8:00</w:t>
      </w:r>
      <w:r w:rsidRPr="00F20708">
        <w:rPr>
          <w:rFonts w:eastAsia="標楷體"/>
          <w:kern w:val="0"/>
          <w:szCs w:val="20"/>
        </w:rPr>
        <w:t>至</w:t>
      </w:r>
      <w:r w:rsidRPr="00F20708">
        <w:rPr>
          <w:rFonts w:eastAsia="標楷體"/>
          <w:kern w:val="0"/>
          <w:szCs w:val="20"/>
        </w:rPr>
        <w:t>11</w:t>
      </w:r>
      <w:r w:rsidRPr="00F20708">
        <w:rPr>
          <w:rFonts w:eastAsia="標楷體" w:hint="eastAsia"/>
          <w:kern w:val="0"/>
          <w:szCs w:val="20"/>
        </w:rPr>
        <w:t>5</w:t>
      </w:r>
      <w:r w:rsidRPr="00F20708">
        <w:rPr>
          <w:rFonts w:eastAsia="標楷體"/>
          <w:kern w:val="0"/>
          <w:szCs w:val="20"/>
        </w:rPr>
        <w:t>年</w:t>
      </w:r>
      <w:r w:rsidRPr="00F20708">
        <w:rPr>
          <w:rFonts w:eastAsia="標楷體"/>
          <w:kern w:val="0"/>
          <w:szCs w:val="20"/>
        </w:rPr>
        <w:t>01</w:t>
      </w:r>
      <w:r w:rsidRPr="00F20708">
        <w:rPr>
          <w:rFonts w:eastAsia="標楷體"/>
          <w:kern w:val="0"/>
          <w:szCs w:val="20"/>
        </w:rPr>
        <w:t>月</w:t>
      </w:r>
      <w:r w:rsidRPr="00F20708">
        <w:rPr>
          <w:rFonts w:eastAsia="標楷體"/>
          <w:kern w:val="0"/>
          <w:szCs w:val="20"/>
        </w:rPr>
        <w:t>08</w:t>
      </w:r>
      <w:r w:rsidRPr="00F20708">
        <w:rPr>
          <w:rFonts w:eastAsia="標楷體"/>
          <w:kern w:val="0"/>
          <w:szCs w:val="20"/>
        </w:rPr>
        <w:t>日</w:t>
      </w:r>
      <w:r w:rsidRPr="00F20708">
        <w:rPr>
          <w:rFonts w:eastAsia="標楷體"/>
          <w:kern w:val="0"/>
          <w:szCs w:val="20"/>
        </w:rPr>
        <w:t>(</w:t>
      </w:r>
      <w:r w:rsidRPr="00F20708">
        <w:rPr>
          <w:rFonts w:eastAsia="標楷體"/>
          <w:kern w:val="0"/>
          <w:szCs w:val="20"/>
        </w:rPr>
        <w:t>四</w:t>
      </w:r>
      <w:r w:rsidRPr="00F20708">
        <w:rPr>
          <w:rFonts w:eastAsia="標楷體"/>
          <w:kern w:val="0"/>
          <w:szCs w:val="20"/>
        </w:rPr>
        <w:t>) 16:00</w:t>
      </w:r>
      <w:r w:rsidRPr="00F20708">
        <w:rPr>
          <w:rFonts w:eastAsia="標楷體" w:hint="eastAsia"/>
          <w:kern w:val="0"/>
          <w:szCs w:val="20"/>
        </w:rPr>
        <w:t>前完成</w:t>
      </w:r>
      <w:r w:rsidRPr="00F20708">
        <w:rPr>
          <w:rFonts w:eastAsia="標楷體"/>
          <w:kern w:val="0"/>
          <w:szCs w:val="20"/>
        </w:rPr>
        <w:t>報名，報名網址如下：</w:t>
      </w:r>
      <w:hyperlink r:id="rId8" w:history="1">
        <w:r w:rsidR="003128BA" w:rsidRPr="003128BA">
          <w:rPr>
            <w:rStyle w:val="ab"/>
            <w:rFonts w:eastAsia="標楷體"/>
            <w:kern w:val="0"/>
            <w:szCs w:val="20"/>
          </w:rPr>
          <w:t>https://forms.gle/gjaWjSvxMki9cYRS8</w:t>
        </w:r>
      </w:hyperlink>
      <w:r w:rsidR="003128BA">
        <w:rPr>
          <w:rFonts w:eastAsia="標楷體" w:hint="eastAsia"/>
          <w:kern w:val="0"/>
          <w:szCs w:val="20"/>
        </w:rPr>
        <w:t xml:space="preserve"> </w:t>
      </w:r>
      <w:r w:rsidRPr="00F20708">
        <w:rPr>
          <w:rFonts w:eastAsia="標楷體"/>
          <w:kern w:val="0"/>
          <w:szCs w:val="20"/>
        </w:rPr>
        <w:t>，以參展作品為單位，</w:t>
      </w:r>
      <w:r w:rsidRPr="00F20708">
        <w:rPr>
          <w:rFonts w:eastAsia="標楷體"/>
          <w:kern w:val="0"/>
          <w:szCs w:val="20"/>
        </w:rPr>
        <w:br/>
      </w:r>
      <w:r w:rsidRPr="00F20708">
        <w:rPr>
          <w:rFonts w:eastAsia="標楷體"/>
          <w:kern w:val="0"/>
          <w:szCs w:val="20"/>
        </w:rPr>
        <w:t>至</w:t>
      </w:r>
      <w:r w:rsidRPr="00F20708">
        <w:rPr>
          <w:rFonts w:eastAsia="標楷體"/>
          <w:kern w:val="0"/>
          <w:szCs w:val="20"/>
        </w:rPr>
        <w:t>Google</w:t>
      </w:r>
      <w:r w:rsidRPr="00F20708">
        <w:rPr>
          <w:rFonts w:eastAsia="標楷體"/>
          <w:kern w:val="0"/>
          <w:szCs w:val="20"/>
        </w:rPr>
        <w:t>表單</w:t>
      </w:r>
      <w:proofErr w:type="gramStart"/>
      <w:r w:rsidRPr="00F20708">
        <w:rPr>
          <w:rFonts w:eastAsia="標楷體"/>
          <w:kern w:val="0"/>
          <w:szCs w:val="20"/>
        </w:rPr>
        <w:t>進行線上報名</w:t>
      </w:r>
      <w:proofErr w:type="gramEnd"/>
      <w:r w:rsidRPr="00F20708">
        <w:rPr>
          <w:rFonts w:eastAsia="標楷體"/>
          <w:kern w:val="0"/>
          <w:szCs w:val="20"/>
        </w:rPr>
        <w:t>，並填寫</w:t>
      </w:r>
      <w:r w:rsidRPr="000A36DC">
        <w:rPr>
          <w:rFonts w:eastAsia="標楷體" w:hint="eastAsia"/>
          <w:kern w:val="0"/>
          <w:szCs w:val="20"/>
        </w:rPr>
        <w:t>報名表</w:t>
      </w:r>
      <w:r w:rsidR="00202116" w:rsidRPr="007B0E05">
        <w:rPr>
          <w:rFonts w:eastAsia="標楷體"/>
          <w:kern w:val="0"/>
          <w:szCs w:val="20"/>
        </w:rPr>
        <w:t>（</w:t>
      </w:r>
      <w:r w:rsidRPr="000A36DC">
        <w:rPr>
          <w:rFonts w:eastAsia="標楷體"/>
          <w:kern w:val="0"/>
          <w:szCs w:val="20"/>
        </w:rPr>
        <w:t>附件</w:t>
      </w:r>
      <w:r w:rsidR="0033043A">
        <w:rPr>
          <w:rFonts w:eastAsia="標楷體" w:hint="eastAsia"/>
          <w:kern w:val="0"/>
          <w:szCs w:val="20"/>
        </w:rPr>
        <w:t>一</w:t>
      </w:r>
      <w:r w:rsidR="00202116" w:rsidRPr="007B0E05">
        <w:rPr>
          <w:rFonts w:eastAsia="標楷體"/>
          <w:kern w:val="0"/>
          <w:szCs w:val="20"/>
        </w:rPr>
        <w:t>）</w:t>
      </w:r>
      <w:r w:rsidRPr="00F20708">
        <w:rPr>
          <w:rFonts w:eastAsia="標楷體"/>
          <w:kern w:val="0"/>
          <w:szCs w:val="20"/>
        </w:rPr>
        <w:t>，</w:t>
      </w:r>
      <w:r w:rsidRPr="00F20708">
        <w:rPr>
          <w:rFonts w:eastAsia="標楷體" w:hint="eastAsia"/>
          <w:kern w:val="0"/>
          <w:szCs w:val="20"/>
        </w:rPr>
        <w:t>每位作者與指導老師</w:t>
      </w:r>
      <w:r w:rsidRPr="007B0E05">
        <w:rPr>
          <w:rFonts w:eastAsia="標楷體"/>
          <w:kern w:val="0"/>
          <w:szCs w:val="20"/>
        </w:rPr>
        <w:t>及法定代理人</w:t>
      </w:r>
      <w:r w:rsidR="000E0E6C" w:rsidRPr="00F20708">
        <w:rPr>
          <w:rFonts w:eastAsia="標楷體" w:hint="eastAsia"/>
          <w:kern w:val="0"/>
          <w:szCs w:val="20"/>
        </w:rPr>
        <w:t>皆須親筆簽名</w:t>
      </w:r>
      <w:r w:rsidRPr="007B0E05">
        <w:rPr>
          <w:rFonts w:eastAsia="標楷體"/>
          <w:kern w:val="0"/>
          <w:szCs w:val="20"/>
        </w:rPr>
        <w:t>並確認資料無誤後</w:t>
      </w:r>
      <w:r w:rsidRPr="00F20708">
        <w:rPr>
          <w:rFonts w:eastAsia="標楷體" w:hint="eastAsia"/>
          <w:kern w:val="0"/>
          <w:szCs w:val="20"/>
        </w:rPr>
        <w:t>，掃描</w:t>
      </w:r>
      <w:r w:rsidR="000E0E6C">
        <w:rPr>
          <w:rFonts w:eastAsia="標楷體" w:hint="eastAsia"/>
          <w:kern w:val="0"/>
          <w:szCs w:val="20"/>
        </w:rPr>
        <w:t>為</w:t>
      </w:r>
      <w:r w:rsidR="000E0E6C" w:rsidRPr="007B0E05">
        <w:rPr>
          <w:rFonts w:eastAsia="標楷體"/>
          <w:kern w:val="0"/>
          <w:szCs w:val="20"/>
          <w:bdr w:val="single" w:sz="4" w:space="0" w:color="auto"/>
        </w:rPr>
        <w:t>PDF</w:t>
      </w:r>
      <w:r w:rsidR="000E0E6C" w:rsidRPr="007B0E05">
        <w:rPr>
          <w:rFonts w:eastAsia="標楷體"/>
          <w:kern w:val="0"/>
          <w:szCs w:val="20"/>
          <w:bdr w:val="single" w:sz="4" w:space="0" w:color="auto"/>
        </w:rPr>
        <w:t>檔</w:t>
      </w:r>
      <w:r w:rsidRPr="00F20708">
        <w:rPr>
          <w:rFonts w:eastAsia="標楷體" w:hint="eastAsia"/>
          <w:kern w:val="0"/>
          <w:szCs w:val="20"/>
        </w:rPr>
        <w:t>上傳至</w:t>
      </w:r>
      <w:r w:rsidRPr="00F20708">
        <w:rPr>
          <w:rFonts w:eastAsia="標楷體"/>
          <w:kern w:val="0"/>
          <w:szCs w:val="20"/>
        </w:rPr>
        <w:t>Google</w:t>
      </w:r>
      <w:r w:rsidRPr="00F20708">
        <w:rPr>
          <w:rFonts w:eastAsia="標楷體"/>
          <w:kern w:val="0"/>
          <w:szCs w:val="20"/>
        </w:rPr>
        <w:t>表單</w:t>
      </w:r>
      <w:r w:rsidRPr="00F20708">
        <w:rPr>
          <w:rFonts w:eastAsia="標楷體" w:hint="eastAsia"/>
          <w:kern w:val="0"/>
          <w:szCs w:val="20"/>
        </w:rPr>
        <w:t>，</w:t>
      </w:r>
    </w:p>
    <w:p w14:paraId="2AE92EBB" w14:textId="28E49EF0" w:rsidR="000E0E6C" w:rsidRPr="00F20708" w:rsidRDefault="000E0E6C" w:rsidP="000E0E6C">
      <w:pPr>
        <w:adjustRightInd w:val="0"/>
        <w:ind w:left="709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※</w:t>
      </w:r>
      <w:r w:rsidRPr="007B0E05">
        <w:rPr>
          <w:rFonts w:eastAsia="標楷體"/>
          <w:kern w:val="0"/>
          <w:szCs w:val="20"/>
          <w:shd w:val="pct15" w:color="auto" w:fill="FFFFFF"/>
        </w:rPr>
        <w:t>PDF</w:t>
      </w:r>
      <w:r w:rsidRPr="007B0E05">
        <w:rPr>
          <w:rFonts w:eastAsia="標楷體"/>
          <w:shd w:val="pct15" w:color="auto" w:fill="FFFFFF"/>
        </w:rPr>
        <w:t>檔名：報名表</w:t>
      </w:r>
      <w:r w:rsidRPr="007B0E05">
        <w:rPr>
          <w:rFonts w:eastAsia="標楷體"/>
          <w:shd w:val="pct15" w:color="auto" w:fill="FFFFFF"/>
        </w:rPr>
        <w:t>_</w:t>
      </w:r>
      <w:r w:rsidRPr="007B0E05">
        <w:rPr>
          <w:rFonts w:eastAsia="標楷體"/>
          <w:shd w:val="pct15" w:color="auto" w:fill="FFFFFF"/>
        </w:rPr>
        <w:t>參展領域</w:t>
      </w:r>
      <w:r w:rsidRPr="007B0E05">
        <w:rPr>
          <w:rFonts w:eastAsia="標楷體"/>
          <w:shd w:val="pct15" w:color="auto" w:fill="FFFFFF"/>
        </w:rPr>
        <w:t>_</w:t>
      </w:r>
      <w:r w:rsidRPr="007B0E05">
        <w:rPr>
          <w:rFonts w:eastAsia="標楷體"/>
          <w:shd w:val="pct15" w:color="auto" w:fill="FFFFFF"/>
        </w:rPr>
        <w:t>作品名稱</w:t>
      </w:r>
      <w:r w:rsidRPr="007B0E05">
        <w:rPr>
          <w:rFonts w:eastAsia="標楷體"/>
        </w:rPr>
        <w:t>。</w:t>
      </w:r>
    </w:p>
    <w:p w14:paraId="1EFE650E" w14:textId="3E9A36B4" w:rsidR="00F20708" w:rsidRPr="00F84393" w:rsidRDefault="000E0E6C" w:rsidP="00F84393">
      <w:pPr>
        <w:adjustRightInd w:val="0"/>
        <w:ind w:left="709"/>
        <w:rPr>
          <w:rFonts w:eastAsia="標楷體"/>
        </w:rPr>
      </w:pPr>
      <w:proofErr w:type="gramStart"/>
      <w:r w:rsidRPr="001806F0">
        <w:rPr>
          <w:rFonts w:eastAsia="標楷體" w:hint="eastAsia"/>
          <w:kern w:val="0"/>
          <w:szCs w:val="20"/>
        </w:rPr>
        <w:t>（</w:t>
      </w:r>
      <w:proofErr w:type="gramEnd"/>
      <w:r w:rsidRPr="001806F0">
        <w:rPr>
          <w:rFonts w:eastAsia="標楷體" w:hint="eastAsia"/>
          <w:kern w:val="0"/>
          <w:szCs w:val="20"/>
        </w:rPr>
        <w:t>檔名範例：報名表</w:t>
      </w:r>
      <w:r w:rsidRPr="001806F0">
        <w:rPr>
          <w:rFonts w:eastAsia="標楷體" w:hint="eastAsia"/>
          <w:kern w:val="0"/>
          <w:szCs w:val="20"/>
        </w:rPr>
        <w:t>_</w:t>
      </w:r>
      <w:r w:rsidRPr="001806F0">
        <w:rPr>
          <w:rFonts w:eastAsia="標楷體" w:hint="eastAsia"/>
          <w:kern w:val="0"/>
          <w:szCs w:val="20"/>
        </w:rPr>
        <w:t>生物</w:t>
      </w:r>
      <w:r w:rsidRPr="001806F0">
        <w:rPr>
          <w:rFonts w:eastAsia="標楷體" w:hint="eastAsia"/>
          <w:kern w:val="0"/>
          <w:szCs w:val="20"/>
        </w:rPr>
        <w:t>_</w:t>
      </w:r>
      <w:r w:rsidRPr="001806F0">
        <w:rPr>
          <w:rFonts w:eastAsia="標楷體" w:hint="eastAsia"/>
          <w:kern w:val="0"/>
          <w:szCs w:val="20"/>
        </w:rPr>
        <w:t>探討皮卡丘是否可產生</w:t>
      </w:r>
      <w:r w:rsidRPr="001806F0">
        <w:rPr>
          <w:rFonts w:eastAsia="標楷體" w:hint="eastAsia"/>
          <w:kern w:val="0"/>
          <w:szCs w:val="20"/>
        </w:rPr>
        <w:t>10</w:t>
      </w:r>
      <w:r w:rsidRPr="001806F0">
        <w:rPr>
          <w:rFonts w:eastAsia="標楷體" w:hint="eastAsia"/>
          <w:kern w:val="0"/>
          <w:szCs w:val="20"/>
        </w:rPr>
        <w:t>萬伏特</w:t>
      </w:r>
      <w:proofErr w:type="gramStart"/>
      <w:r w:rsidRPr="001806F0">
        <w:rPr>
          <w:rFonts w:eastAsia="標楷體" w:hint="eastAsia"/>
          <w:kern w:val="0"/>
          <w:szCs w:val="20"/>
        </w:rPr>
        <w:t>）</w:t>
      </w:r>
      <w:proofErr w:type="gramEnd"/>
      <w:r>
        <w:rPr>
          <w:rFonts w:eastAsia="標楷體"/>
          <w:kern w:val="0"/>
          <w:szCs w:val="20"/>
        </w:rPr>
        <w:br/>
      </w:r>
      <w:r w:rsidR="00F20708" w:rsidRPr="00F20708">
        <w:rPr>
          <w:rFonts w:eastAsia="標楷體" w:hint="eastAsia"/>
          <w:kern w:val="0"/>
          <w:szCs w:val="20"/>
        </w:rPr>
        <w:t>並將</w:t>
      </w:r>
      <w:r w:rsidR="00162023">
        <w:rPr>
          <w:rFonts w:eastAsia="標楷體" w:hint="eastAsia"/>
          <w:kern w:val="0"/>
          <w:szCs w:val="20"/>
        </w:rPr>
        <w:t>報名表等</w:t>
      </w:r>
      <w:r w:rsidR="00F20708" w:rsidRPr="00F20708">
        <w:rPr>
          <w:rFonts w:eastAsia="標楷體" w:hint="eastAsia"/>
          <w:kern w:val="0"/>
          <w:szCs w:val="20"/>
        </w:rPr>
        <w:t>紙本資料送交到教務處設備組才算完成報名，</w:t>
      </w:r>
      <w:r>
        <w:rPr>
          <w:rFonts w:eastAsia="標楷體"/>
          <w:kern w:val="0"/>
          <w:szCs w:val="20"/>
        </w:rPr>
        <w:br/>
      </w:r>
      <w:r w:rsidR="00F20708" w:rsidRPr="00F20708">
        <w:rPr>
          <w:rFonts w:eastAsia="標楷體" w:hint="eastAsia"/>
          <w:b/>
          <w:bCs/>
          <w:kern w:val="0"/>
          <w:szCs w:val="20"/>
          <w:u w:val="wave"/>
        </w:rPr>
        <w:t>第一階段完成報名後才能進入第二階段報名</w:t>
      </w:r>
      <w:r w:rsidR="00F20708" w:rsidRPr="00F20708">
        <w:rPr>
          <w:rFonts w:eastAsia="標楷體" w:hint="eastAsia"/>
          <w:kern w:val="0"/>
          <w:szCs w:val="20"/>
        </w:rPr>
        <w:t>。</w:t>
      </w:r>
    </w:p>
    <w:p w14:paraId="40C4B993" w14:textId="77777777" w:rsidR="00F20708" w:rsidRDefault="00F20708">
      <w:pPr>
        <w:widowControl/>
        <w:rPr>
          <w:rFonts w:eastAsia="標楷體"/>
          <w:b/>
          <w:bCs/>
          <w:kern w:val="0"/>
          <w:szCs w:val="20"/>
          <w:bdr w:val="single" w:sz="4" w:space="0" w:color="auto"/>
        </w:rPr>
      </w:pPr>
      <w:r>
        <w:rPr>
          <w:rFonts w:eastAsia="標楷體"/>
          <w:b/>
          <w:bCs/>
          <w:kern w:val="0"/>
          <w:szCs w:val="20"/>
          <w:bdr w:val="single" w:sz="4" w:space="0" w:color="auto"/>
        </w:rPr>
        <w:br w:type="page"/>
      </w:r>
    </w:p>
    <w:p w14:paraId="5D582604" w14:textId="66435DA1" w:rsidR="00F20708" w:rsidRPr="00F20708" w:rsidRDefault="005145E6" w:rsidP="00F20708">
      <w:pPr>
        <w:numPr>
          <w:ilvl w:val="0"/>
          <w:numId w:val="15"/>
        </w:numPr>
        <w:adjustRightInd w:val="0"/>
        <w:ind w:left="709" w:hanging="425"/>
        <w:rPr>
          <w:rFonts w:eastAsia="標楷體"/>
          <w:b/>
          <w:bCs/>
          <w:kern w:val="0"/>
          <w:szCs w:val="20"/>
        </w:rPr>
      </w:pPr>
      <w:r w:rsidRPr="00F20708">
        <w:rPr>
          <w:rFonts w:eastAsia="標楷體"/>
          <w:b/>
          <w:bCs/>
          <w:kern w:val="0"/>
          <w:szCs w:val="20"/>
          <w:bdr w:val="single" w:sz="4" w:space="0" w:color="auto"/>
        </w:rPr>
        <w:lastRenderedPageBreak/>
        <w:t>第</w:t>
      </w:r>
      <w:r w:rsidRPr="00F20708">
        <w:rPr>
          <w:rFonts w:eastAsia="標楷體" w:hint="eastAsia"/>
          <w:b/>
          <w:bCs/>
          <w:kern w:val="0"/>
          <w:szCs w:val="20"/>
          <w:bdr w:val="single" w:sz="4" w:space="0" w:color="auto"/>
        </w:rPr>
        <w:t>二</w:t>
      </w:r>
      <w:r w:rsidRPr="00F20708">
        <w:rPr>
          <w:rFonts w:eastAsia="標楷體"/>
          <w:b/>
          <w:bCs/>
          <w:kern w:val="0"/>
          <w:szCs w:val="20"/>
          <w:bdr w:val="single" w:sz="4" w:space="0" w:color="auto"/>
        </w:rPr>
        <w:t>階段</w:t>
      </w:r>
      <w:r w:rsidRPr="00F20708">
        <w:rPr>
          <w:rFonts w:eastAsia="標楷體"/>
          <w:b/>
          <w:kern w:val="0"/>
          <w:szCs w:val="20"/>
        </w:rPr>
        <w:t>：</w:t>
      </w:r>
      <w:proofErr w:type="gramStart"/>
      <w:r w:rsidRPr="00F20708">
        <w:rPr>
          <w:rFonts w:eastAsia="標楷體"/>
          <w:kern w:val="0"/>
          <w:szCs w:val="20"/>
        </w:rPr>
        <w:t>採線上</w:t>
      </w:r>
      <w:proofErr w:type="gramEnd"/>
      <w:r w:rsidRPr="00F20708">
        <w:rPr>
          <w:rFonts w:eastAsia="標楷體"/>
          <w:kern w:val="0"/>
          <w:szCs w:val="20"/>
        </w:rPr>
        <w:t>報名，</w:t>
      </w:r>
      <w:r w:rsidR="00677D3C" w:rsidRPr="00F20708">
        <w:rPr>
          <w:rFonts w:eastAsia="標楷體"/>
          <w:b/>
          <w:bCs/>
          <w:kern w:val="0"/>
          <w:szCs w:val="20"/>
        </w:rPr>
        <w:br/>
      </w:r>
      <w:r w:rsidR="00677D3C" w:rsidRPr="00F20708">
        <w:rPr>
          <w:rFonts w:eastAsia="標楷體"/>
          <w:kern w:val="0"/>
          <w:szCs w:val="20"/>
        </w:rPr>
        <w:t>報名時間自</w:t>
      </w:r>
      <w:r w:rsidR="00677D3C" w:rsidRPr="00F20708">
        <w:rPr>
          <w:rFonts w:eastAsia="標楷體"/>
          <w:kern w:val="0"/>
          <w:szCs w:val="20"/>
        </w:rPr>
        <w:t>11</w:t>
      </w:r>
      <w:r w:rsidR="00F20708">
        <w:rPr>
          <w:rFonts w:eastAsia="標楷體" w:hint="eastAsia"/>
          <w:kern w:val="0"/>
          <w:szCs w:val="20"/>
        </w:rPr>
        <w:t>5</w:t>
      </w:r>
      <w:r w:rsidR="00677D3C" w:rsidRPr="00F20708">
        <w:rPr>
          <w:rFonts w:eastAsia="標楷體"/>
          <w:kern w:val="0"/>
          <w:szCs w:val="20"/>
        </w:rPr>
        <w:t>年</w:t>
      </w:r>
      <w:r w:rsidR="00F20708">
        <w:rPr>
          <w:rFonts w:eastAsia="標楷體" w:hint="eastAsia"/>
          <w:kern w:val="0"/>
          <w:szCs w:val="20"/>
        </w:rPr>
        <w:t>01</w:t>
      </w:r>
      <w:r w:rsidR="00677D3C" w:rsidRPr="00F20708">
        <w:rPr>
          <w:rFonts w:eastAsia="標楷體"/>
          <w:kern w:val="0"/>
          <w:szCs w:val="20"/>
        </w:rPr>
        <w:t>月</w:t>
      </w:r>
      <w:r w:rsidR="00F20708">
        <w:rPr>
          <w:rFonts w:eastAsia="標楷體" w:hint="eastAsia"/>
          <w:kern w:val="0"/>
          <w:szCs w:val="20"/>
        </w:rPr>
        <w:t>20</w:t>
      </w:r>
      <w:r w:rsidR="00677D3C" w:rsidRPr="00F20708">
        <w:rPr>
          <w:rFonts w:eastAsia="標楷體"/>
          <w:kern w:val="0"/>
          <w:szCs w:val="20"/>
        </w:rPr>
        <w:t>日</w:t>
      </w:r>
      <w:r w:rsidR="00677D3C" w:rsidRPr="00F20708">
        <w:rPr>
          <w:rFonts w:eastAsia="標楷體"/>
          <w:kern w:val="0"/>
          <w:szCs w:val="20"/>
        </w:rPr>
        <w:t>(</w:t>
      </w:r>
      <w:r w:rsidR="00F20708">
        <w:rPr>
          <w:rFonts w:eastAsia="標楷體" w:hint="eastAsia"/>
          <w:kern w:val="0"/>
          <w:szCs w:val="20"/>
        </w:rPr>
        <w:t>二</w:t>
      </w:r>
      <w:r w:rsidR="00677D3C" w:rsidRPr="00F20708">
        <w:rPr>
          <w:rFonts w:eastAsia="標楷體"/>
          <w:kern w:val="0"/>
          <w:szCs w:val="20"/>
        </w:rPr>
        <w:t>) 8:00</w:t>
      </w:r>
      <w:r w:rsidR="00677D3C" w:rsidRPr="00F20708">
        <w:rPr>
          <w:rFonts w:eastAsia="標楷體"/>
          <w:kern w:val="0"/>
          <w:szCs w:val="20"/>
        </w:rPr>
        <w:t>至</w:t>
      </w:r>
      <w:r w:rsidR="00677D3C" w:rsidRPr="00F20708">
        <w:rPr>
          <w:rFonts w:eastAsia="標楷體"/>
          <w:kern w:val="0"/>
          <w:szCs w:val="20"/>
        </w:rPr>
        <w:t>11</w:t>
      </w:r>
      <w:r w:rsidR="00677D3C" w:rsidRPr="00F20708">
        <w:rPr>
          <w:rFonts w:eastAsia="標楷體" w:hint="eastAsia"/>
          <w:kern w:val="0"/>
          <w:szCs w:val="20"/>
        </w:rPr>
        <w:t>5</w:t>
      </w:r>
      <w:r w:rsidR="00677D3C" w:rsidRPr="00F20708">
        <w:rPr>
          <w:rFonts w:eastAsia="標楷體"/>
          <w:kern w:val="0"/>
          <w:szCs w:val="20"/>
        </w:rPr>
        <w:t>年</w:t>
      </w:r>
      <w:r w:rsidR="00677D3C" w:rsidRPr="00F20708">
        <w:rPr>
          <w:rFonts w:eastAsia="標楷體"/>
          <w:kern w:val="0"/>
          <w:szCs w:val="20"/>
        </w:rPr>
        <w:t>0</w:t>
      </w:r>
      <w:r w:rsidR="00F20708">
        <w:rPr>
          <w:rFonts w:eastAsia="標楷體" w:hint="eastAsia"/>
          <w:kern w:val="0"/>
          <w:szCs w:val="20"/>
        </w:rPr>
        <w:t>2</w:t>
      </w:r>
      <w:r w:rsidR="00677D3C" w:rsidRPr="00F20708">
        <w:rPr>
          <w:rFonts w:eastAsia="標楷體"/>
          <w:kern w:val="0"/>
          <w:szCs w:val="20"/>
        </w:rPr>
        <w:t>月</w:t>
      </w:r>
      <w:r w:rsidR="00F20708">
        <w:rPr>
          <w:rFonts w:eastAsia="標楷體" w:hint="eastAsia"/>
          <w:kern w:val="0"/>
          <w:szCs w:val="20"/>
        </w:rPr>
        <w:t>10</w:t>
      </w:r>
      <w:r w:rsidR="00677D3C" w:rsidRPr="00F20708">
        <w:rPr>
          <w:rFonts w:eastAsia="標楷體"/>
          <w:kern w:val="0"/>
          <w:szCs w:val="20"/>
        </w:rPr>
        <w:t>日</w:t>
      </w:r>
      <w:r w:rsidR="00677D3C" w:rsidRPr="00F20708">
        <w:rPr>
          <w:rFonts w:eastAsia="標楷體"/>
          <w:kern w:val="0"/>
          <w:szCs w:val="20"/>
        </w:rPr>
        <w:t>(</w:t>
      </w:r>
      <w:r w:rsidR="00677D3C" w:rsidRPr="00F20708">
        <w:rPr>
          <w:rFonts w:eastAsia="標楷體"/>
          <w:kern w:val="0"/>
          <w:szCs w:val="20"/>
        </w:rPr>
        <w:t>四</w:t>
      </w:r>
      <w:r w:rsidR="00677D3C" w:rsidRPr="00F20708">
        <w:rPr>
          <w:rFonts w:eastAsia="標楷體"/>
          <w:kern w:val="0"/>
          <w:szCs w:val="20"/>
        </w:rPr>
        <w:t>) 16:00</w:t>
      </w:r>
      <w:r w:rsidR="00677D3C" w:rsidRPr="00F20708">
        <w:rPr>
          <w:rFonts w:eastAsia="標楷體" w:hint="eastAsia"/>
          <w:kern w:val="0"/>
          <w:szCs w:val="20"/>
        </w:rPr>
        <w:t>前完成</w:t>
      </w:r>
      <w:r w:rsidR="00677D3C" w:rsidRPr="00F20708">
        <w:rPr>
          <w:rFonts w:eastAsia="標楷體"/>
          <w:kern w:val="0"/>
          <w:szCs w:val="20"/>
        </w:rPr>
        <w:t>報名，</w:t>
      </w:r>
    </w:p>
    <w:p w14:paraId="2B284C6E" w14:textId="77777777" w:rsidR="00F84393" w:rsidRDefault="000E0E6C" w:rsidP="00162023">
      <w:pPr>
        <w:adjustRightInd w:val="0"/>
        <w:ind w:left="709"/>
        <w:rPr>
          <w:rFonts w:eastAsia="標楷體"/>
        </w:rPr>
      </w:pPr>
      <w:r>
        <w:rPr>
          <w:rFonts w:eastAsia="標楷體" w:hint="eastAsia"/>
        </w:rPr>
        <w:t>第一階段報名完成後，設備組將依學生填寫的電子信箱寄出</w:t>
      </w:r>
      <w:r w:rsidR="00162023">
        <w:rPr>
          <w:rFonts w:eastAsia="標楷體" w:hint="eastAsia"/>
        </w:rPr>
        <w:t>第一階段報名成功通知與</w:t>
      </w:r>
      <w:r w:rsidR="00162023" w:rsidRPr="007B0E05">
        <w:rPr>
          <w:rFonts w:eastAsia="標楷體"/>
          <w:kern w:val="0"/>
          <w:szCs w:val="20"/>
        </w:rPr>
        <w:t>作品說明書及海報</w:t>
      </w:r>
      <w:r w:rsidR="00162023">
        <w:rPr>
          <w:rFonts w:eastAsia="標楷體" w:hint="eastAsia"/>
          <w:kern w:val="0"/>
          <w:szCs w:val="20"/>
        </w:rPr>
        <w:t>電子檔的雲端</w:t>
      </w:r>
      <w:r>
        <w:rPr>
          <w:rFonts w:eastAsia="標楷體" w:hint="eastAsia"/>
        </w:rPr>
        <w:t>連結</w:t>
      </w:r>
      <w:r w:rsidR="00162023">
        <w:rPr>
          <w:rFonts w:eastAsia="標楷體" w:hint="eastAsia"/>
        </w:rPr>
        <w:t>。</w:t>
      </w:r>
    </w:p>
    <w:p w14:paraId="6B6E31E0" w14:textId="3E781EC5" w:rsidR="005629D4" w:rsidRPr="00162023" w:rsidRDefault="00162023" w:rsidP="00162023">
      <w:pPr>
        <w:adjustRightInd w:val="0"/>
        <w:ind w:left="709"/>
        <w:rPr>
          <w:rFonts w:eastAsia="標楷體"/>
          <w:b/>
          <w:bCs/>
          <w:kern w:val="0"/>
          <w:szCs w:val="20"/>
        </w:rPr>
      </w:pPr>
      <w:r>
        <w:rPr>
          <w:rFonts w:eastAsia="標楷體" w:hint="eastAsia"/>
        </w:rPr>
        <w:t>如未在</w:t>
      </w:r>
      <w:r w:rsidRPr="00F20708">
        <w:rPr>
          <w:rFonts w:eastAsia="標楷體"/>
          <w:kern w:val="0"/>
          <w:szCs w:val="20"/>
        </w:rPr>
        <w:t>11</w:t>
      </w:r>
      <w:r>
        <w:rPr>
          <w:rFonts w:eastAsia="標楷體" w:hint="eastAsia"/>
          <w:kern w:val="0"/>
          <w:szCs w:val="20"/>
        </w:rPr>
        <w:t>5</w:t>
      </w:r>
      <w:r w:rsidRPr="00F20708">
        <w:rPr>
          <w:rFonts w:eastAsia="標楷體"/>
          <w:kern w:val="0"/>
          <w:szCs w:val="20"/>
        </w:rPr>
        <w:t>年</w:t>
      </w:r>
      <w:r>
        <w:rPr>
          <w:rFonts w:eastAsia="標楷體" w:hint="eastAsia"/>
          <w:kern w:val="0"/>
          <w:szCs w:val="20"/>
        </w:rPr>
        <w:t>01</w:t>
      </w:r>
      <w:r w:rsidRPr="00F20708">
        <w:rPr>
          <w:rFonts w:eastAsia="標楷體"/>
          <w:kern w:val="0"/>
          <w:szCs w:val="20"/>
        </w:rPr>
        <w:t>月</w:t>
      </w:r>
      <w:r>
        <w:rPr>
          <w:rFonts w:eastAsia="標楷體" w:hint="eastAsia"/>
          <w:kern w:val="0"/>
          <w:szCs w:val="20"/>
        </w:rPr>
        <w:t>19</w:t>
      </w:r>
      <w:r w:rsidRPr="00F20708">
        <w:rPr>
          <w:rFonts w:eastAsia="標楷體"/>
          <w:kern w:val="0"/>
          <w:szCs w:val="20"/>
        </w:rPr>
        <w:t>日</w:t>
      </w:r>
      <w:r w:rsidRPr="00F20708">
        <w:rPr>
          <w:rFonts w:eastAsia="標楷體"/>
          <w:kern w:val="0"/>
          <w:szCs w:val="20"/>
        </w:rPr>
        <w:t>(</w:t>
      </w:r>
      <w:proofErr w:type="gramStart"/>
      <w:r>
        <w:rPr>
          <w:rFonts w:eastAsia="標楷體" w:hint="eastAsia"/>
          <w:kern w:val="0"/>
          <w:szCs w:val="20"/>
        </w:rPr>
        <w:t>一</w:t>
      </w:r>
      <w:proofErr w:type="gramEnd"/>
      <w:r w:rsidRPr="00F20708">
        <w:rPr>
          <w:rFonts w:eastAsia="標楷體"/>
          <w:kern w:val="0"/>
          <w:szCs w:val="20"/>
        </w:rPr>
        <w:t>)</w:t>
      </w:r>
      <w:r w:rsidRPr="00162023">
        <w:rPr>
          <w:rFonts w:eastAsia="標楷體"/>
          <w:kern w:val="0"/>
          <w:szCs w:val="20"/>
        </w:rPr>
        <w:t xml:space="preserve"> </w:t>
      </w:r>
      <w:r>
        <w:rPr>
          <w:rFonts w:eastAsia="標楷體" w:hint="eastAsia"/>
          <w:kern w:val="0"/>
          <w:szCs w:val="20"/>
        </w:rPr>
        <w:t>12</w:t>
      </w:r>
      <w:r w:rsidRPr="00F20708">
        <w:rPr>
          <w:rFonts w:eastAsia="標楷體"/>
          <w:kern w:val="0"/>
          <w:szCs w:val="20"/>
        </w:rPr>
        <w:t>:00</w:t>
      </w:r>
      <w:r>
        <w:rPr>
          <w:rFonts w:eastAsia="標楷體" w:hint="eastAsia"/>
          <w:kern w:val="0"/>
          <w:szCs w:val="20"/>
        </w:rPr>
        <w:t>前收到</w:t>
      </w:r>
      <w:r w:rsidR="00A32B3D">
        <w:rPr>
          <w:rFonts w:eastAsia="標楷體" w:hint="eastAsia"/>
          <w:kern w:val="0"/>
          <w:szCs w:val="20"/>
        </w:rPr>
        <w:t>第二階段報名</w:t>
      </w:r>
      <w:r>
        <w:rPr>
          <w:rFonts w:eastAsia="標楷體" w:hint="eastAsia"/>
          <w:kern w:val="0"/>
          <w:szCs w:val="20"/>
        </w:rPr>
        <w:t>通知，請來設備組確認報名情況，</w:t>
      </w:r>
      <w:r w:rsidR="00F84393" w:rsidRPr="007B0E05">
        <w:rPr>
          <w:rFonts w:eastAsia="標楷體"/>
          <w:kern w:val="0"/>
          <w:szCs w:val="20"/>
        </w:rPr>
        <w:t>未於規定的期限內繳交相關表件或檔案等，視同放棄參賽</w:t>
      </w:r>
      <w:r w:rsidR="00F84393">
        <w:rPr>
          <w:rFonts w:eastAsia="標楷體" w:hint="eastAsia"/>
          <w:kern w:val="0"/>
          <w:szCs w:val="20"/>
        </w:rPr>
        <w:t>。</w:t>
      </w:r>
    </w:p>
    <w:p w14:paraId="67B57AB5" w14:textId="6968417D" w:rsidR="00162023" w:rsidRDefault="00162023" w:rsidP="0017778A">
      <w:pPr>
        <w:numPr>
          <w:ilvl w:val="0"/>
          <w:numId w:val="15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作品說明書及海報電子檔，檔案名稱、格式內容規範請詳參照</w:t>
      </w:r>
      <w:r w:rsidRPr="007B0E05">
        <w:rPr>
          <w:rFonts w:eastAsia="標楷體"/>
          <w:b/>
          <w:kern w:val="0"/>
          <w:szCs w:val="20"/>
        </w:rPr>
        <w:t>「</w:t>
      </w:r>
      <w:r>
        <w:rPr>
          <w:rFonts w:eastAsia="標楷體" w:hint="eastAsia"/>
          <w:b/>
          <w:kern w:val="0"/>
          <w:szCs w:val="20"/>
        </w:rPr>
        <w:t>七</w:t>
      </w:r>
      <w:r w:rsidRPr="007B0E05">
        <w:rPr>
          <w:rFonts w:eastAsia="標楷體"/>
          <w:b/>
          <w:kern w:val="0"/>
          <w:szCs w:val="20"/>
        </w:rPr>
        <w:t>、作品製作規定」</w:t>
      </w:r>
      <w:r w:rsidRPr="007B0E05">
        <w:rPr>
          <w:rFonts w:eastAsia="標楷體"/>
          <w:kern w:val="0"/>
          <w:szCs w:val="20"/>
        </w:rPr>
        <w:t>。</w:t>
      </w:r>
    </w:p>
    <w:p w14:paraId="7D7C489F" w14:textId="0E8186AD" w:rsidR="005629D4" w:rsidRPr="007B0E05" w:rsidRDefault="00305D15" w:rsidP="0017778A">
      <w:pPr>
        <w:numPr>
          <w:ilvl w:val="0"/>
          <w:numId w:val="15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完成報名後，無故缺席現場評審者，將取消參展參賽資格，並依校規處分。</w:t>
      </w:r>
    </w:p>
    <w:p w14:paraId="23FAEB7B" w14:textId="77777777" w:rsidR="00AB1603" w:rsidRPr="007B0E05" w:rsidRDefault="00AB1603" w:rsidP="00592D6F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評審辦法：</w:t>
      </w:r>
    </w:p>
    <w:p w14:paraId="6C28A0ED" w14:textId="77777777" w:rsidR="00AB1603" w:rsidRPr="007B0E05" w:rsidRDefault="00AB1603" w:rsidP="0017778A">
      <w:pPr>
        <w:numPr>
          <w:ilvl w:val="0"/>
          <w:numId w:val="8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評審以參展領域為單位，聘請本校相關學科教師</w:t>
      </w:r>
      <w:r w:rsidR="007479A0" w:rsidRPr="007B0E05">
        <w:rPr>
          <w:rFonts w:eastAsia="標楷體"/>
          <w:kern w:val="0"/>
          <w:szCs w:val="20"/>
        </w:rPr>
        <w:t>或</w:t>
      </w:r>
      <w:r w:rsidRPr="007B0E05">
        <w:rPr>
          <w:rFonts w:eastAsia="標楷體"/>
          <w:kern w:val="0"/>
          <w:szCs w:val="20"/>
        </w:rPr>
        <w:t>校外專業人士分別擔任評審委員。</w:t>
      </w:r>
    </w:p>
    <w:p w14:paraId="6DB29CBB" w14:textId="77777777" w:rsidR="00AB1603" w:rsidRPr="007B0E05" w:rsidRDefault="00AB1603" w:rsidP="0017778A">
      <w:pPr>
        <w:numPr>
          <w:ilvl w:val="0"/>
          <w:numId w:val="8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評審標準以</w:t>
      </w:r>
      <w:r w:rsidR="00EB6B36" w:rsidRPr="007B0E05">
        <w:rPr>
          <w:rFonts w:eastAsia="標楷體"/>
          <w:kern w:val="0"/>
          <w:szCs w:val="20"/>
        </w:rPr>
        <w:t>現場</w:t>
      </w:r>
      <w:r w:rsidRPr="007B0E05">
        <w:rPr>
          <w:rFonts w:eastAsia="標楷體"/>
          <w:bCs/>
          <w:kern w:val="0"/>
        </w:rPr>
        <w:t>作者講解</w:t>
      </w:r>
      <w:r w:rsidR="007479A0" w:rsidRPr="007B0E05">
        <w:rPr>
          <w:rFonts w:eastAsia="標楷體"/>
          <w:bCs/>
          <w:kern w:val="0"/>
        </w:rPr>
        <w:t>研究作品</w:t>
      </w:r>
      <w:r w:rsidR="00715D77" w:rsidRPr="007B0E05">
        <w:rPr>
          <w:rFonts w:eastAsia="標楷體"/>
          <w:bCs/>
          <w:kern w:val="0"/>
        </w:rPr>
        <w:t>應答</w:t>
      </w:r>
      <w:r w:rsidR="007D1AE3" w:rsidRPr="007B0E05">
        <w:rPr>
          <w:rFonts w:eastAsia="標楷體"/>
          <w:bCs/>
          <w:kern w:val="0"/>
        </w:rPr>
        <w:t>表現，</w:t>
      </w:r>
      <w:r w:rsidR="00EB6B36" w:rsidRPr="007B0E05">
        <w:rPr>
          <w:rFonts w:eastAsia="標楷體"/>
          <w:bCs/>
          <w:kern w:val="0"/>
        </w:rPr>
        <w:t>配合</w:t>
      </w:r>
      <w:r w:rsidR="00EB6B36" w:rsidRPr="007B0E05">
        <w:rPr>
          <w:rFonts w:eastAsia="標楷體"/>
          <w:kern w:val="0"/>
          <w:szCs w:val="20"/>
        </w:rPr>
        <w:t>作品說明書內容</w:t>
      </w:r>
      <w:r w:rsidR="00EB6B36" w:rsidRPr="007B0E05">
        <w:rPr>
          <w:kern w:val="0"/>
          <w:szCs w:val="20"/>
        </w:rPr>
        <w:t>，</w:t>
      </w:r>
      <w:r w:rsidRPr="007B0E05">
        <w:rPr>
          <w:rFonts w:eastAsia="標楷體"/>
          <w:bCs/>
          <w:kern w:val="0"/>
        </w:rPr>
        <w:t>依科學方法適切性、學術性或實用價值、表達能力及生動程度、研究或實驗筆記之詳實性</w:t>
      </w:r>
      <w:r w:rsidR="00715D77" w:rsidRPr="007B0E05">
        <w:rPr>
          <w:rFonts w:eastAsia="標楷體"/>
          <w:bCs/>
          <w:kern w:val="0"/>
        </w:rPr>
        <w:t>等向度予以</w:t>
      </w:r>
      <w:r w:rsidRPr="007B0E05">
        <w:rPr>
          <w:rFonts w:eastAsia="標楷體"/>
          <w:bCs/>
          <w:kern w:val="0"/>
        </w:rPr>
        <w:t>評分</w:t>
      </w:r>
      <w:r w:rsidRPr="007B0E05">
        <w:rPr>
          <w:rFonts w:eastAsia="標楷體"/>
          <w:kern w:val="0"/>
          <w:szCs w:val="20"/>
        </w:rPr>
        <w:t>。</w:t>
      </w:r>
    </w:p>
    <w:p w14:paraId="78339CDA" w14:textId="77777777" w:rsidR="00AB1603" w:rsidRPr="007B0E05" w:rsidRDefault="00AB1603" w:rsidP="0017778A">
      <w:pPr>
        <w:numPr>
          <w:ilvl w:val="0"/>
          <w:numId w:val="8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各參展作品成績以各評審委員評分加總得之</w:t>
      </w:r>
      <w:r w:rsidRPr="007B0E05">
        <w:rPr>
          <w:rFonts w:eastAsia="標楷體"/>
          <w:bCs/>
          <w:kern w:val="0"/>
        </w:rPr>
        <w:t>。</w:t>
      </w:r>
    </w:p>
    <w:p w14:paraId="6F155F30" w14:textId="5EF7E413" w:rsidR="00F60E4F" w:rsidRPr="00F84393" w:rsidRDefault="00F60E4F" w:rsidP="00F84393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作品製作規定：</w:t>
      </w:r>
    </w:p>
    <w:p w14:paraId="21F1A85B" w14:textId="77777777" w:rsidR="00E67C11" w:rsidRPr="007B0E05" w:rsidRDefault="00E67C11" w:rsidP="0017778A">
      <w:pPr>
        <w:numPr>
          <w:ilvl w:val="1"/>
          <w:numId w:val="3"/>
        </w:numPr>
        <w:adjustRightInd w:val="0"/>
        <w:ind w:left="709"/>
        <w:rPr>
          <w:rFonts w:eastAsia="標楷體"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作品說明書</w:t>
      </w:r>
    </w:p>
    <w:p w14:paraId="4ED45E89" w14:textId="6D98D11A" w:rsidR="00E342E4" w:rsidRPr="007B0E05" w:rsidRDefault="00E342E4" w:rsidP="00FE1CB5">
      <w:pPr>
        <w:numPr>
          <w:ilvl w:val="2"/>
          <w:numId w:val="3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依據</w:t>
      </w:r>
      <w:r w:rsidR="00783231" w:rsidRPr="00F84393">
        <w:rPr>
          <w:rFonts w:eastAsia="標楷體"/>
          <w:kern w:val="0"/>
          <w:u w:val="wave"/>
        </w:rPr>
        <w:t>臺北市</w:t>
      </w:r>
      <w:r w:rsidRPr="00F84393">
        <w:rPr>
          <w:rFonts w:eastAsia="標楷體"/>
          <w:kern w:val="0"/>
          <w:szCs w:val="20"/>
          <w:u w:val="wave"/>
        </w:rPr>
        <w:t>第</w:t>
      </w:r>
      <w:r w:rsidRPr="00F84393">
        <w:rPr>
          <w:rFonts w:eastAsia="標楷體"/>
          <w:kern w:val="0"/>
          <w:szCs w:val="20"/>
          <w:u w:val="wave"/>
        </w:rPr>
        <w:t>5</w:t>
      </w:r>
      <w:r w:rsidR="00D81A5F">
        <w:rPr>
          <w:rFonts w:eastAsia="標楷體" w:hint="eastAsia"/>
          <w:kern w:val="0"/>
          <w:szCs w:val="20"/>
          <w:u w:val="wave"/>
        </w:rPr>
        <w:t>9</w:t>
      </w:r>
      <w:r w:rsidRPr="00F84393">
        <w:rPr>
          <w:rFonts w:eastAsia="標楷體"/>
          <w:kern w:val="0"/>
          <w:szCs w:val="20"/>
          <w:u w:val="wave"/>
        </w:rPr>
        <w:t>屆</w:t>
      </w:r>
      <w:r w:rsidRPr="00F84393">
        <w:rPr>
          <w:rFonts w:eastAsia="標楷體"/>
          <w:kern w:val="0"/>
          <w:u w:val="wave"/>
        </w:rPr>
        <w:t>中小學科學展覽會</w:t>
      </w:r>
      <w:r w:rsidR="00F84393" w:rsidRPr="00F84393">
        <w:rPr>
          <w:rFonts w:eastAsia="標楷體" w:hint="eastAsia"/>
          <w:kern w:val="0"/>
          <w:u w:val="wave"/>
        </w:rPr>
        <w:t>(202</w:t>
      </w:r>
      <w:r w:rsidR="00D81A5F">
        <w:rPr>
          <w:rFonts w:eastAsia="標楷體" w:hint="eastAsia"/>
          <w:kern w:val="0"/>
          <w:u w:val="wave"/>
        </w:rPr>
        <w:t>6</w:t>
      </w:r>
      <w:r w:rsidR="00F84393" w:rsidRPr="00F84393">
        <w:rPr>
          <w:rFonts w:eastAsia="標楷體" w:hint="eastAsia"/>
          <w:kern w:val="0"/>
          <w:u w:val="wave"/>
        </w:rPr>
        <w:t>)</w:t>
      </w:r>
      <w:r w:rsidRPr="007B0E05">
        <w:rPr>
          <w:rFonts w:eastAsia="標楷體"/>
          <w:kern w:val="0"/>
          <w:szCs w:val="20"/>
        </w:rPr>
        <w:t>規定如下：</w:t>
      </w:r>
      <w:bookmarkStart w:id="1" w:name="_Hlk61430776"/>
    </w:p>
    <w:p w14:paraId="443B7F71" w14:textId="77777777" w:rsidR="00E342E4" w:rsidRPr="007B0E05" w:rsidRDefault="00E342E4" w:rsidP="0083066A">
      <w:pPr>
        <w:numPr>
          <w:ilvl w:val="3"/>
          <w:numId w:val="3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總頁數以</w:t>
      </w:r>
      <w:r w:rsidRPr="007B0E05">
        <w:rPr>
          <w:rFonts w:eastAsia="標楷體"/>
          <w:kern w:val="0"/>
          <w:szCs w:val="20"/>
        </w:rPr>
        <w:t>30</w:t>
      </w:r>
      <w:r w:rsidRPr="007B0E05">
        <w:rPr>
          <w:rFonts w:eastAsia="標楷體"/>
          <w:kern w:val="0"/>
          <w:szCs w:val="20"/>
        </w:rPr>
        <w:t>頁為限（不含封面、封底及目錄）</w:t>
      </w:r>
      <w:bookmarkEnd w:id="1"/>
      <w:r w:rsidRPr="007B0E05">
        <w:rPr>
          <w:rFonts w:eastAsia="標楷體"/>
          <w:kern w:val="0"/>
          <w:szCs w:val="20"/>
        </w:rPr>
        <w:t>。</w:t>
      </w:r>
    </w:p>
    <w:p w14:paraId="3994EB71" w14:textId="77777777" w:rsidR="00E67C11" w:rsidRPr="007B0E05" w:rsidRDefault="00E67C11" w:rsidP="0083066A">
      <w:pPr>
        <w:numPr>
          <w:ilvl w:val="3"/>
          <w:numId w:val="3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內容應包含作品名稱、摘要</w:t>
      </w:r>
      <w:r w:rsidR="00AE3F7A" w:rsidRPr="007B0E05">
        <w:rPr>
          <w:rFonts w:eastAsia="標楷體"/>
          <w:kern w:val="0"/>
          <w:szCs w:val="20"/>
        </w:rPr>
        <w:t>（</w:t>
      </w:r>
      <w:r w:rsidRPr="007B0E05">
        <w:rPr>
          <w:rFonts w:eastAsia="標楷體"/>
          <w:kern w:val="0"/>
          <w:szCs w:val="20"/>
        </w:rPr>
        <w:t>300</w:t>
      </w:r>
      <w:r w:rsidRPr="007B0E05">
        <w:rPr>
          <w:rFonts w:eastAsia="標楷體"/>
          <w:kern w:val="0"/>
          <w:szCs w:val="20"/>
        </w:rPr>
        <w:t>字以內含標點符號</w:t>
      </w:r>
      <w:r w:rsidR="00AE3F7A" w:rsidRPr="007B0E05">
        <w:rPr>
          <w:rFonts w:eastAsia="標楷體"/>
          <w:kern w:val="0"/>
          <w:szCs w:val="20"/>
        </w:rPr>
        <w:t>）</w:t>
      </w:r>
      <w:r w:rsidRPr="007B0E05">
        <w:rPr>
          <w:kern w:val="0"/>
          <w:szCs w:val="20"/>
        </w:rPr>
        <w:t>、</w:t>
      </w:r>
      <w:r w:rsidR="0083066A" w:rsidRPr="007B0E05">
        <w:rPr>
          <w:rFonts w:eastAsia="標楷體"/>
          <w:kern w:val="0"/>
          <w:szCs w:val="20"/>
        </w:rPr>
        <w:t>前言</w:t>
      </w:r>
      <w:r w:rsidR="00E342E4" w:rsidRPr="007B0E05">
        <w:rPr>
          <w:rFonts w:eastAsia="標楷體"/>
          <w:kern w:val="0"/>
          <w:szCs w:val="20"/>
        </w:rPr>
        <w:t>（</w:t>
      </w:r>
      <w:r w:rsidR="0083066A" w:rsidRPr="007B0E05">
        <w:rPr>
          <w:rFonts w:eastAsia="標楷體"/>
          <w:kern w:val="0"/>
          <w:szCs w:val="20"/>
        </w:rPr>
        <w:t>含研究動機</w:t>
      </w:r>
      <w:r w:rsidR="0083066A" w:rsidRPr="007B0E05">
        <w:rPr>
          <w:kern w:val="0"/>
          <w:szCs w:val="20"/>
        </w:rPr>
        <w:t>、</w:t>
      </w:r>
      <w:r w:rsidR="0083066A" w:rsidRPr="007B0E05">
        <w:rPr>
          <w:rFonts w:eastAsia="標楷體"/>
          <w:kern w:val="0"/>
          <w:szCs w:val="20"/>
        </w:rPr>
        <w:t>目的、文獻回顧</w:t>
      </w:r>
      <w:r w:rsidR="00E342E4" w:rsidRPr="007B0E05">
        <w:rPr>
          <w:rFonts w:eastAsia="標楷體"/>
          <w:kern w:val="0"/>
          <w:szCs w:val="20"/>
        </w:rPr>
        <w:t>）</w:t>
      </w:r>
      <w:r w:rsidRPr="007B0E05">
        <w:rPr>
          <w:kern w:val="0"/>
          <w:szCs w:val="20"/>
        </w:rPr>
        <w:t>、</w:t>
      </w:r>
      <w:r w:rsidRPr="007B0E05">
        <w:rPr>
          <w:rFonts w:eastAsia="標楷體"/>
          <w:kern w:val="0"/>
          <w:szCs w:val="20"/>
        </w:rPr>
        <w:t>研究設備及器材</w:t>
      </w:r>
      <w:r w:rsidR="006C42E2" w:rsidRPr="007B0E05">
        <w:rPr>
          <w:rFonts w:eastAsia="標楷體"/>
          <w:kern w:val="0"/>
          <w:szCs w:val="20"/>
        </w:rPr>
        <w:t>、研究過程或方法</w:t>
      </w:r>
      <w:r w:rsidRPr="007B0E05">
        <w:rPr>
          <w:rFonts w:eastAsia="標楷體"/>
          <w:kern w:val="0"/>
          <w:szCs w:val="20"/>
        </w:rPr>
        <w:t>、研究結果</w:t>
      </w:r>
      <w:r w:rsidRPr="007B0E05">
        <w:rPr>
          <w:kern w:val="0"/>
          <w:szCs w:val="20"/>
        </w:rPr>
        <w:t>、</w:t>
      </w:r>
      <w:r w:rsidRPr="007B0E05">
        <w:rPr>
          <w:rFonts w:eastAsia="標楷體"/>
          <w:kern w:val="0"/>
          <w:szCs w:val="20"/>
        </w:rPr>
        <w:t>討論</w:t>
      </w:r>
      <w:r w:rsidRPr="007B0E05">
        <w:rPr>
          <w:kern w:val="0"/>
          <w:szCs w:val="20"/>
        </w:rPr>
        <w:t>、</w:t>
      </w:r>
      <w:r w:rsidRPr="007B0E05">
        <w:rPr>
          <w:rFonts w:eastAsia="標楷體"/>
          <w:kern w:val="0"/>
          <w:szCs w:val="20"/>
        </w:rPr>
        <w:t>結論</w:t>
      </w:r>
      <w:r w:rsidRPr="007B0E05">
        <w:rPr>
          <w:kern w:val="0"/>
          <w:szCs w:val="20"/>
        </w:rPr>
        <w:t>、</w:t>
      </w:r>
      <w:r w:rsidRPr="007B0E05">
        <w:rPr>
          <w:rFonts w:eastAsia="標楷體"/>
          <w:kern w:val="0"/>
          <w:szCs w:val="20"/>
        </w:rPr>
        <w:t>參考文獻資料。</w:t>
      </w:r>
    </w:p>
    <w:p w14:paraId="21191C47" w14:textId="77777777" w:rsidR="00381286" w:rsidRPr="007B0E05" w:rsidRDefault="00E67C11" w:rsidP="001806F0">
      <w:pPr>
        <w:numPr>
          <w:ilvl w:val="2"/>
          <w:numId w:val="3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請</w:t>
      </w:r>
      <w:r w:rsidR="00E342E4" w:rsidRPr="007B0E05">
        <w:rPr>
          <w:rFonts w:eastAsia="標楷體"/>
          <w:kern w:val="0"/>
          <w:szCs w:val="20"/>
        </w:rPr>
        <w:t>使用</w:t>
      </w:r>
      <w:r w:rsidRPr="007B0E05">
        <w:rPr>
          <w:rFonts w:eastAsia="標楷體"/>
          <w:kern w:val="0"/>
          <w:szCs w:val="20"/>
        </w:rPr>
        <w:t>範本</w:t>
      </w:r>
      <w:r w:rsidR="00E342E4" w:rsidRPr="007B0E05">
        <w:rPr>
          <w:rFonts w:eastAsia="標楷體"/>
          <w:kern w:val="0"/>
          <w:szCs w:val="20"/>
        </w:rPr>
        <w:t>電子檔</w:t>
      </w:r>
      <w:r w:rsidRPr="007B0E05">
        <w:rPr>
          <w:rFonts w:eastAsia="標楷體"/>
          <w:kern w:val="0"/>
          <w:szCs w:val="20"/>
        </w:rPr>
        <w:t>（附件二）製作，</w:t>
      </w:r>
      <w:r w:rsidR="00E342E4" w:rsidRPr="007B0E05">
        <w:rPr>
          <w:rFonts w:eastAsia="標楷體"/>
          <w:kern w:val="0"/>
          <w:szCs w:val="20"/>
        </w:rPr>
        <w:t>完成後另儲存為</w:t>
      </w:r>
      <w:r w:rsidRPr="007B0E05">
        <w:rPr>
          <w:rFonts w:eastAsia="標楷體"/>
          <w:kern w:val="0"/>
          <w:szCs w:val="20"/>
          <w:bdr w:val="single" w:sz="4" w:space="0" w:color="auto"/>
        </w:rPr>
        <w:t>PDF</w:t>
      </w:r>
      <w:r w:rsidRPr="007B0E05">
        <w:rPr>
          <w:rFonts w:eastAsia="標楷體"/>
          <w:kern w:val="0"/>
          <w:szCs w:val="20"/>
          <w:bdr w:val="single" w:sz="4" w:space="0" w:color="auto"/>
        </w:rPr>
        <w:t>檔</w:t>
      </w:r>
      <w:r w:rsidR="00B44CF1" w:rsidRPr="007B0E05">
        <w:rPr>
          <w:rFonts w:eastAsia="標楷體"/>
          <w:kern w:val="0"/>
          <w:szCs w:val="20"/>
        </w:rPr>
        <w:t>上傳</w:t>
      </w:r>
      <w:r w:rsidR="004116A9" w:rsidRPr="007B0E05">
        <w:rPr>
          <w:rFonts w:eastAsia="標楷體"/>
          <w:kern w:val="0"/>
          <w:szCs w:val="20"/>
        </w:rPr>
        <w:t>，檔案大小限</w:t>
      </w:r>
      <w:r w:rsidR="004116A9" w:rsidRPr="007B0E05">
        <w:rPr>
          <w:rFonts w:eastAsia="標楷體"/>
          <w:kern w:val="0"/>
          <w:szCs w:val="20"/>
        </w:rPr>
        <w:t>10M Bytes</w:t>
      </w:r>
      <w:r w:rsidR="004116A9" w:rsidRPr="007B0E05">
        <w:rPr>
          <w:rFonts w:eastAsia="標楷體"/>
          <w:kern w:val="0"/>
          <w:szCs w:val="20"/>
        </w:rPr>
        <w:t>以內</w:t>
      </w:r>
      <w:r w:rsidRPr="007B0E05">
        <w:rPr>
          <w:rFonts w:eastAsia="標楷體"/>
        </w:rPr>
        <w:t>。</w:t>
      </w:r>
      <w:r w:rsidR="001806F0" w:rsidRPr="007B0E05">
        <w:rPr>
          <w:rFonts w:eastAsia="標楷體"/>
          <w:kern w:val="0"/>
          <w:szCs w:val="20"/>
        </w:rPr>
        <w:br/>
        <w:t>※</w:t>
      </w:r>
      <w:r w:rsidRPr="007B0E05">
        <w:rPr>
          <w:rFonts w:eastAsia="標楷體"/>
          <w:kern w:val="0"/>
          <w:szCs w:val="20"/>
          <w:shd w:val="pct15" w:color="auto" w:fill="FFFFFF"/>
        </w:rPr>
        <w:t>PDF</w:t>
      </w:r>
      <w:r w:rsidRPr="007B0E05">
        <w:rPr>
          <w:rFonts w:eastAsia="標楷體"/>
          <w:kern w:val="0"/>
          <w:szCs w:val="20"/>
          <w:shd w:val="pct15" w:color="auto" w:fill="FFFFFF"/>
        </w:rPr>
        <w:t>檔名：作品說明書</w:t>
      </w:r>
      <w:r w:rsidRPr="007B0E05">
        <w:rPr>
          <w:rFonts w:eastAsia="標楷體"/>
          <w:kern w:val="0"/>
          <w:szCs w:val="20"/>
          <w:shd w:val="pct15" w:color="auto" w:fill="FFFFFF"/>
        </w:rPr>
        <w:t>_</w:t>
      </w:r>
      <w:r w:rsidRPr="007B0E05">
        <w:rPr>
          <w:rFonts w:eastAsia="標楷體"/>
          <w:kern w:val="0"/>
          <w:szCs w:val="20"/>
          <w:shd w:val="pct15" w:color="auto" w:fill="FFFFFF"/>
        </w:rPr>
        <w:t>參展領域</w:t>
      </w:r>
      <w:r w:rsidR="00961053" w:rsidRPr="007B0E05">
        <w:rPr>
          <w:rFonts w:eastAsia="標楷體"/>
          <w:shd w:val="pct15" w:color="auto" w:fill="FFFFFF"/>
        </w:rPr>
        <w:t>_</w:t>
      </w:r>
      <w:r w:rsidRPr="007B0E05">
        <w:rPr>
          <w:rFonts w:eastAsia="標楷體"/>
          <w:kern w:val="0"/>
          <w:szCs w:val="20"/>
          <w:shd w:val="pct15" w:color="auto" w:fill="FFFFFF"/>
        </w:rPr>
        <w:t>作品名稱</w:t>
      </w:r>
      <w:r w:rsidR="005E2941" w:rsidRPr="007B0E05">
        <w:rPr>
          <w:rFonts w:eastAsia="標楷體"/>
          <w:kern w:val="0"/>
          <w:szCs w:val="20"/>
          <w:shd w:val="pct15" w:color="auto" w:fill="FFFFFF"/>
        </w:rPr>
        <w:br/>
      </w:r>
      <w:proofErr w:type="gramStart"/>
      <w:r w:rsidR="00AE3F7A" w:rsidRPr="007B0E05">
        <w:rPr>
          <w:rFonts w:eastAsia="標楷體"/>
          <w:kern w:val="0"/>
          <w:szCs w:val="20"/>
        </w:rPr>
        <w:t>（</w:t>
      </w:r>
      <w:proofErr w:type="gramEnd"/>
      <w:r w:rsidR="002A51AB" w:rsidRPr="007B0E05">
        <w:rPr>
          <w:rFonts w:eastAsia="標楷體"/>
          <w:kern w:val="0"/>
          <w:szCs w:val="20"/>
        </w:rPr>
        <w:t>檔名</w:t>
      </w:r>
      <w:r w:rsidRPr="007B0E05">
        <w:rPr>
          <w:rFonts w:eastAsia="標楷體"/>
          <w:kern w:val="0"/>
          <w:szCs w:val="20"/>
        </w:rPr>
        <w:t>範例：作品說明書</w:t>
      </w:r>
      <w:r w:rsidRPr="007B0E05">
        <w:rPr>
          <w:rFonts w:eastAsia="標楷體"/>
          <w:kern w:val="0"/>
          <w:szCs w:val="20"/>
        </w:rPr>
        <w:t>_</w:t>
      </w:r>
      <w:r w:rsidRPr="007B0E05">
        <w:rPr>
          <w:rFonts w:eastAsia="標楷體"/>
          <w:kern w:val="0"/>
          <w:szCs w:val="20"/>
        </w:rPr>
        <w:t>化學</w:t>
      </w:r>
      <w:r w:rsidRPr="007B0E05">
        <w:rPr>
          <w:rFonts w:eastAsia="標楷體"/>
          <w:kern w:val="0"/>
          <w:szCs w:val="20"/>
        </w:rPr>
        <w:t>_</w:t>
      </w:r>
      <w:proofErr w:type="gramStart"/>
      <w:r w:rsidRPr="007B0E05">
        <w:rPr>
          <w:rFonts w:eastAsia="標楷體"/>
          <w:kern w:val="0"/>
          <w:szCs w:val="20"/>
        </w:rPr>
        <w:t>雙彈瓦斯</w:t>
      </w:r>
      <w:proofErr w:type="gramEnd"/>
      <w:r w:rsidRPr="007B0E05">
        <w:rPr>
          <w:rFonts w:eastAsia="標楷體"/>
          <w:kern w:val="0"/>
          <w:szCs w:val="20"/>
        </w:rPr>
        <w:t>自爆機制探討</w:t>
      </w:r>
      <w:proofErr w:type="gramStart"/>
      <w:r w:rsidR="00AE3F7A" w:rsidRPr="007B0E05">
        <w:rPr>
          <w:rFonts w:eastAsia="標楷體"/>
          <w:kern w:val="0"/>
          <w:szCs w:val="20"/>
        </w:rPr>
        <w:t>）</w:t>
      </w:r>
      <w:proofErr w:type="gramEnd"/>
    </w:p>
    <w:p w14:paraId="5B5E9B8B" w14:textId="77777777" w:rsidR="00E67C11" w:rsidRPr="007B0E05" w:rsidRDefault="00E67C11" w:rsidP="00381286">
      <w:pPr>
        <w:numPr>
          <w:ilvl w:val="2"/>
          <w:numId w:val="3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可使用英文寫作，</w:t>
      </w:r>
      <w:r w:rsidR="005E135A" w:rsidRPr="007B0E05">
        <w:rPr>
          <w:rFonts w:eastAsia="標楷體"/>
          <w:kern w:val="0"/>
          <w:szCs w:val="20"/>
        </w:rPr>
        <w:t>須</w:t>
      </w:r>
      <w:r w:rsidRPr="007B0E05">
        <w:rPr>
          <w:rFonts w:eastAsia="標楷體"/>
          <w:kern w:val="0"/>
          <w:szCs w:val="20"/>
        </w:rPr>
        <w:t>符合附件二</w:t>
      </w:r>
      <w:r w:rsidR="005E135A" w:rsidRPr="007B0E05">
        <w:rPr>
          <w:rFonts w:eastAsia="標楷體"/>
          <w:kern w:val="0"/>
          <w:szCs w:val="20"/>
        </w:rPr>
        <w:t>基本格式</w:t>
      </w:r>
      <w:r w:rsidRPr="007B0E05">
        <w:rPr>
          <w:rFonts w:eastAsia="標楷體"/>
          <w:kern w:val="0"/>
          <w:szCs w:val="20"/>
        </w:rPr>
        <w:t>。</w:t>
      </w:r>
    </w:p>
    <w:p w14:paraId="578215D6" w14:textId="77777777" w:rsidR="00E67C11" w:rsidRPr="007B0E05" w:rsidRDefault="00A33E26" w:rsidP="0017778A">
      <w:pPr>
        <w:numPr>
          <w:ilvl w:val="1"/>
          <w:numId w:val="3"/>
        </w:numPr>
        <w:adjustRightInd w:val="0"/>
        <w:ind w:left="709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海報</w:t>
      </w:r>
    </w:p>
    <w:p w14:paraId="13071204" w14:textId="2A0A983D" w:rsidR="00F84393" w:rsidRPr="00F84393" w:rsidRDefault="00F84393" w:rsidP="00FE1CB5">
      <w:pPr>
        <w:numPr>
          <w:ilvl w:val="2"/>
          <w:numId w:val="3"/>
        </w:numPr>
        <w:adjustRightInd w:val="0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依據</w:t>
      </w:r>
      <w:r w:rsidRPr="00F84393">
        <w:rPr>
          <w:rFonts w:eastAsia="標楷體"/>
          <w:kern w:val="0"/>
          <w:u w:val="wave"/>
        </w:rPr>
        <w:t>臺北市</w:t>
      </w:r>
      <w:r w:rsidRPr="00F84393">
        <w:rPr>
          <w:rFonts w:eastAsia="標楷體"/>
          <w:kern w:val="0"/>
          <w:szCs w:val="20"/>
          <w:u w:val="wave"/>
        </w:rPr>
        <w:t>第</w:t>
      </w:r>
      <w:r w:rsidRPr="00F84393">
        <w:rPr>
          <w:rFonts w:eastAsia="標楷體"/>
          <w:kern w:val="0"/>
          <w:szCs w:val="20"/>
          <w:u w:val="wave"/>
        </w:rPr>
        <w:t>5</w:t>
      </w:r>
      <w:r w:rsidR="00D81A5F">
        <w:rPr>
          <w:rFonts w:eastAsia="標楷體" w:hint="eastAsia"/>
          <w:kern w:val="0"/>
          <w:szCs w:val="20"/>
          <w:u w:val="wave"/>
        </w:rPr>
        <w:t>9</w:t>
      </w:r>
      <w:r w:rsidRPr="00F84393">
        <w:rPr>
          <w:rFonts w:eastAsia="標楷體"/>
          <w:kern w:val="0"/>
          <w:szCs w:val="20"/>
          <w:u w:val="wave"/>
        </w:rPr>
        <w:t>屆</w:t>
      </w:r>
      <w:r w:rsidRPr="00F84393">
        <w:rPr>
          <w:rFonts w:eastAsia="標楷體"/>
          <w:kern w:val="0"/>
          <w:u w:val="wave"/>
        </w:rPr>
        <w:t>中小學科學展覽會</w:t>
      </w:r>
      <w:r w:rsidRPr="00F84393">
        <w:rPr>
          <w:rFonts w:eastAsia="標楷體" w:hint="eastAsia"/>
          <w:kern w:val="0"/>
          <w:u w:val="wave"/>
        </w:rPr>
        <w:t>(202</w:t>
      </w:r>
      <w:r w:rsidR="00D81A5F">
        <w:rPr>
          <w:rFonts w:eastAsia="標楷體" w:hint="eastAsia"/>
          <w:kern w:val="0"/>
          <w:u w:val="wave"/>
        </w:rPr>
        <w:t>6</w:t>
      </w:r>
      <w:r w:rsidRPr="00F84393">
        <w:rPr>
          <w:rFonts w:eastAsia="標楷體" w:hint="eastAsia"/>
          <w:kern w:val="0"/>
          <w:u w:val="wave"/>
        </w:rPr>
        <w:t>)</w:t>
      </w:r>
      <w:r w:rsidRPr="007B0E05">
        <w:rPr>
          <w:rFonts w:eastAsia="標楷體"/>
          <w:kern w:val="0"/>
          <w:szCs w:val="20"/>
        </w:rPr>
        <w:t>規定如下：</w:t>
      </w:r>
    </w:p>
    <w:p w14:paraId="348C93A0" w14:textId="55A416AF" w:rsidR="00FD32A6" w:rsidRPr="007B0E05" w:rsidRDefault="00A33E26" w:rsidP="00FE1CB5">
      <w:pPr>
        <w:numPr>
          <w:ilvl w:val="2"/>
          <w:numId w:val="3"/>
        </w:numPr>
        <w:adjustRightInd w:val="0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主要內容須與作品說明書一致，可視字數多寡，適當加以濃縮、簡化，若</w:t>
      </w:r>
      <w:proofErr w:type="gramStart"/>
      <w:r w:rsidRPr="007B0E05">
        <w:rPr>
          <w:rFonts w:eastAsia="標楷體"/>
          <w:kern w:val="0"/>
          <w:szCs w:val="20"/>
        </w:rPr>
        <w:t>有圖表</w:t>
      </w:r>
      <w:proofErr w:type="gramEnd"/>
      <w:r w:rsidRPr="007B0E05">
        <w:rPr>
          <w:rFonts w:eastAsia="標楷體"/>
          <w:kern w:val="0"/>
          <w:szCs w:val="20"/>
        </w:rPr>
        <w:t>，應加說明。</w:t>
      </w:r>
    </w:p>
    <w:p w14:paraId="100835A6" w14:textId="77777777" w:rsidR="00A33E26" w:rsidRPr="007B0E05" w:rsidRDefault="00A37E34">
      <w:pPr>
        <w:numPr>
          <w:ilvl w:val="2"/>
          <w:numId w:val="3"/>
        </w:numPr>
        <w:adjustRightInd w:val="0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請使用範本電子檔（附件三）製作</w:t>
      </w:r>
      <w:r w:rsidR="00FD32A6" w:rsidRPr="007B0E05">
        <w:rPr>
          <w:rFonts w:eastAsia="標楷體"/>
          <w:kern w:val="0"/>
          <w:szCs w:val="20"/>
        </w:rPr>
        <w:t>，</w:t>
      </w:r>
      <w:r w:rsidRPr="007B0E05">
        <w:rPr>
          <w:rFonts w:eastAsia="標楷體"/>
          <w:kern w:val="0"/>
          <w:szCs w:val="20"/>
        </w:rPr>
        <w:t>版面大小須為</w:t>
      </w:r>
      <w:r w:rsidR="00FD32A6" w:rsidRPr="007B0E05">
        <w:rPr>
          <w:rFonts w:eastAsia="標楷體"/>
          <w:kern w:val="0"/>
          <w:szCs w:val="20"/>
        </w:rPr>
        <w:t>A1</w:t>
      </w:r>
      <w:r w:rsidRPr="007B0E05">
        <w:rPr>
          <w:rFonts w:eastAsia="標楷體"/>
          <w:kern w:val="0"/>
          <w:szCs w:val="20"/>
        </w:rPr>
        <w:t>（</w:t>
      </w:r>
      <w:r w:rsidR="00FD32A6" w:rsidRPr="007B0E05">
        <w:rPr>
          <w:rFonts w:eastAsia="標楷體"/>
          <w:kern w:val="0"/>
          <w:szCs w:val="20"/>
        </w:rPr>
        <w:t>84.1</w:t>
      </w:r>
      <w:r w:rsidRPr="007B0E05">
        <w:rPr>
          <w:rFonts w:eastAsia="標楷體"/>
          <w:kern w:val="0"/>
          <w:szCs w:val="20"/>
        </w:rPr>
        <w:sym w:font="Symbol" w:char="F0B4"/>
      </w:r>
      <w:r w:rsidR="00FD32A6" w:rsidRPr="007B0E05">
        <w:rPr>
          <w:rFonts w:eastAsia="標楷體"/>
          <w:kern w:val="0"/>
          <w:szCs w:val="20"/>
        </w:rPr>
        <w:t>59.4 cm</w:t>
      </w:r>
      <w:r w:rsidRPr="007B0E05">
        <w:rPr>
          <w:rFonts w:eastAsia="標楷體"/>
          <w:kern w:val="0"/>
          <w:szCs w:val="20"/>
        </w:rPr>
        <w:t>）</w:t>
      </w:r>
      <w:r w:rsidR="00FD32A6" w:rsidRPr="007B0E05">
        <w:rPr>
          <w:rFonts w:eastAsia="標楷體"/>
          <w:kern w:val="0"/>
          <w:szCs w:val="20"/>
        </w:rPr>
        <w:t>直式</w:t>
      </w:r>
      <w:r w:rsidRPr="007B0E05">
        <w:rPr>
          <w:rFonts w:eastAsia="標楷體"/>
          <w:kern w:val="0"/>
          <w:szCs w:val="20"/>
        </w:rPr>
        <w:t>，</w:t>
      </w:r>
      <w:r w:rsidR="00A33E26" w:rsidRPr="007B0E05">
        <w:rPr>
          <w:rFonts w:eastAsia="標楷體"/>
          <w:kern w:val="0"/>
          <w:szCs w:val="20"/>
        </w:rPr>
        <w:t>版面、背景編排由作者</w:t>
      </w:r>
      <w:r w:rsidR="00E73AB9" w:rsidRPr="007B0E05">
        <w:rPr>
          <w:rFonts w:eastAsia="標楷體"/>
          <w:kern w:val="0"/>
          <w:szCs w:val="20"/>
        </w:rPr>
        <w:t>自行</w:t>
      </w:r>
      <w:r w:rsidR="00A33E26" w:rsidRPr="007B0E05">
        <w:rPr>
          <w:rFonts w:eastAsia="標楷體"/>
          <w:kern w:val="0"/>
          <w:szCs w:val="20"/>
        </w:rPr>
        <w:t>設計</w:t>
      </w:r>
      <w:r w:rsidR="006365C5" w:rsidRPr="007B0E05">
        <w:rPr>
          <w:rFonts w:eastAsia="標楷體"/>
          <w:kern w:val="0"/>
          <w:szCs w:val="20"/>
        </w:rPr>
        <w:t>，</w:t>
      </w:r>
      <w:r w:rsidR="00893030" w:rsidRPr="007B0E05">
        <w:rPr>
          <w:rFonts w:eastAsia="標楷體"/>
          <w:kern w:val="0"/>
          <w:szCs w:val="20"/>
        </w:rPr>
        <w:t>完成後另儲存為</w:t>
      </w:r>
      <w:r w:rsidR="00893030" w:rsidRPr="007B0E05">
        <w:rPr>
          <w:rFonts w:eastAsia="標楷體"/>
          <w:kern w:val="0"/>
          <w:szCs w:val="20"/>
          <w:bdr w:val="single" w:sz="4" w:space="0" w:color="auto"/>
        </w:rPr>
        <w:t>PDF</w:t>
      </w:r>
      <w:r w:rsidR="00893030" w:rsidRPr="007B0E05">
        <w:rPr>
          <w:rFonts w:eastAsia="標楷體"/>
          <w:kern w:val="0"/>
          <w:szCs w:val="20"/>
          <w:bdr w:val="single" w:sz="4" w:space="0" w:color="auto"/>
        </w:rPr>
        <w:t>檔</w:t>
      </w:r>
      <w:r w:rsidR="00893030" w:rsidRPr="007B0E05">
        <w:rPr>
          <w:rFonts w:eastAsia="標楷體"/>
          <w:kern w:val="0"/>
          <w:szCs w:val="20"/>
        </w:rPr>
        <w:t>上傳</w:t>
      </w:r>
      <w:r w:rsidR="00F93AC2" w:rsidRPr="007B0E05">
        <w:rPr>
          <w:rFonts w:eastAsia="標楷體"/>
        </w:rPr>
        <w:t>，由教務處</w:t>
      </w:r>
      <w:r w:rsidR="00893030" w:rsidRPr="007B0E05">
        <w:rPr>
          <w:rFonts w:eastAsia="標楷體"/>
        </w:rPr>
        <w:t>統一</w:t>
      </w:r>
      <w:r w:rsidR="00F93AC2" w:rsidRPr="007B0E05">
        <w:rPr>
          <w:rFonts w:eastAsia="標楷體"/>
        </w:rPr>
        <w:t>印製</w:t>
      </w:r>
      <w:r w:rsidR="00F93AC2" w:rsidRPr="007B0E05">
        <w:rPr>
          <w:rFonts w:eastAsia="標楷體"/>
          <w:kern w:val="0"/>
          <w:szCs w:val="20"/>
        </w:rPr>
        <w:t>。</w:t>
      </w:r>
      <w:r w:rsidR="00893030" w:rsidRPr="007B0E05">
        <w:rPr>
          <w:rFonts w:eastAsia="標楷體"/>
          <w:kern w:val="0"/>
          <w:szCs w:val="20"/>
        </w:rPr>
        <w:br/>
        <w:t>※</w:t>
      </w:r>
      <w:r w:rsidR="00A33E26" w:rsidRPr="007B0E05">
        <w:rPr>
          <w:rFonts w:eastAsia="標楷體"/>
          <w:kern w:val="0"/>
          <w:szCs w:val="20"/>
          <w:shd w:val="pct15" w:color="auto" w:fill="FFFFFF"/>
        </w:rPr>
        <w:t>PDF</w:t>
      </w:r>
      <w:r w:rsidR="00A33E26" w:rsidRPr="007B0E05">
        <w:rPr>
          <w:rFonts w:eastAsia="標楷體"/>
          <w:kern w:val="0"/>
          <w:szCs w:val="20"/>
          <w:shd w:val="pct15" w:color="auto" w:fill="FFFFFF"/>
        </w:rPr>
        <w:t>檔名：海報</w:t>
      </w:r>
      <w:r w:rsidR="00A33E26" w:rsidRPr="007B0E05">
        <w:rPr>
          <w:rFonts w:eastAsia="標楷體"/>
          <w:kern w:val="0"/>
          <w:szCs w:val="20"/>
          <w:shd w:val="pct15" w:color="auto" w:fill="FFFFFF"/>
        </w:rPr>
        <w:t>_</w:t>
      </w:r>
      <w:r w:rsidR="00A33E26" w:rsidRPr="007B0E05">
        <w:rPr>
          <w:rFonts w:eastAsia="標楷體"/>
          <w:kern w:val="0"/>
          <w:szCs w:val="20"/>
          <w:shd w:val="pct15" w:color="auto" w:fill="FFFFFF"/>
        </w:rPr>
        <w:t>參展領域</w:t>
      </w:r>
      <w:r w:rsidR="00FD32A6" w:rsidRPr="007B0E05">
        <w:rPr>
          <w:rFonts w:eastAsia="標楷體"/>
          <w:shd w:val="pct15" w:color="auto" w:fill="FFFFFF"/>
        </w:rPr>
        <w:t>_</w:t>
      </w:r>
      <w:r w:rsidR="00FD32A6" w:rsidRPr="007B0E05">
        <w:rPr>
          <w:rFonts w:eastAsia="標楷體"/>
          <w:kern w:val="0"/>
          <w:szCs w:val="20"/>
          <w:shd w:val="pct15" w:color="auto" w:fill="FFFFFF"/>
        </w:rPr>
        <w:t>作品名稱</w:t>
      </w:r>
      <w:r w:rsidR="00A33E26" w:rsidRPr="007B0E05">
        <w:rPr>
          <w:rFonts w:eastAsia="標楷體"/>
          <w:kern w:val="0"/>
          <w:szCs w:val="20"/>
        </w:rPr>
        <w:br/>
      </w:r>
      <w:proofErr w:type="gramStart"/>
      <w:r w:rsidR="00F44F73" w:rsidRPr="007B0E05">
        <w:rPr>
          <w:rFonts w:eastAsia="標楷體"/>
          <w:kern w:val="0"/>
          <w:szCs w:val="20"/>
        </w:rPr>
        <w:t>（</w:t>
      </w:r>
      <w:proofErr w:type="gramEnd"/>
      <w:r w:rsidR="00FD32A6" w:rsidRPr="007B0E05">
        <w:rPr>
          <w:rFonts w:eastAsia="標楷體"/>
          <w:kern w:val="0"/>
          <w:szCs w:val="20"/>
        </w:rPr>
        <w:t>檔名</w:t>
      </w:r>
      <w:r w:rsidR="00A33E26" w:rsidRPr="007B0E05">
        <w:rPr>
          <w:rFonts w:eastAsia="標楷體"/>
          <w:kern w:val="0"/>
          <w:szCs w:val="20"/>
        </w:rPr>
        <w:t>範例：海報</w:t>
      </w:r>
      <w:r w:rsidR="00A33E26" w:rsidRPr="007B0E05">
        <w:rPr>
          <w:rFonts w:eastAsia="標楷體"/>
          <w:kern w:val="0"/>
          <w:szCs w:val="20"/>
        </w:rPr>
        <w:t>_</w:t>
      </w:r>
      <w:r w:rsidR="00A33E26" w:rsidRPr="007B0E05">
        <w:rPr>
          <w:rFonts w:eastAsia="標楷體"/>
          <w:kern w:val="0"/>
          <w:szCs w:val="20"/>
        </w:rPr>
        <w:t>物理</w:t>
      </w:r>
      <w:r w:rsidR="00FD32A6" w:rsidRPr="007B0E05">
        <w:rPr>
          <w:rFonts w:eastAsia="標楷體"/>
          <w:kern w:val="0"/>
          <w:szCs w:val="20"/>
        </w:rPr>
        <w:t>_</w:t>
      </w:r>
      <w:r w:rsidR="00FD32A6" w:rsidRPr="007B0E05">
        <w:rPr>
          <w:rFonts w:eastAsia="標楷體"/>
          <w:kern w:val="0"/>
          <w:szCs w:val="20"/>
        </w:rPr>
        <w:t>探討</w:t>
      </w:r>
      <w:r w:rsidR="006365C5" w:rsidRPr="007B0E05">
        <w:rPr>
          <w:rFonts w:eastAsia="標楷體"/>
          <w:kern w:val="0"/>
          <w:szCs w:val="20"/>
        </w:rPr>
        <w:t>噴火龍的火焰溫度</w:t>
      </w:r>
      <w:proofErr w:type="gramStart"/>
      <w:r w:rsidR="00F44F73" w:rsidRPr="007B0E05">
        <w:rPr>
          <w:rFonts w:eastAsia="標楷體"/>
          <w:kern w:val="0"/>
          <w:szCs w:val="20"/>
        </w:rPr>
        <w:t>）</w:t>
      </w:r>
      <w:proofErr w:type="gramEnd"/>
    </w:p>
    <w:p w14:paraId="2EEF0EE4" w14:textId="77777777" w:rsidR="00F84393" w:rsidRDefault="00F84393">
      <w:pPr>
        <w:widowControl/>
        <w:rPr>
          <w:rFonts w:eastAsia="標楷體"/>
          <w:b/>
          <w:kern w:val="0"/>
          <w:szCs w:val="20"/>
        </w:rPr>
      </w:pPr>
      <w:r>
        <w:rPr>
          <w:rFonts w:eastAsia="標楷體"/>
          <w:b/>
          <w:kern w:val="0"/>
          <w:szCs w:val="20"/>
        </w:rPr>
        <w:br w:type="page"/>
      </w:r>
    </w:p>
    <w:p w14:paraId="25FED096" w14:textId="0861E732" w:rsidR="00B12E66" w:rsidRPr="007B0E05" w:rsidRDefault="00A81B5A" w:rsidP="00B12E66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lastRenderedPageBreak/>
        <w:t>現場</w:t>
      </w:r>
      <w:r w:rsidR="00C763E1" w:rsidRPr="007B0E05">
        <w:rPr>
          <w:rFonts w:eastAsia="標楷體"/>
          <w:b/>
          <w:kern w:val="0"/>
          <w:szCs w:val="20"/>
        </w:rPr>
        <w:t>評審</w:t>
      </w:r>
      <w:r w:rsidR="003B60A1" w:rsidRPr="007B0E05">
        <w:rPr>
          <w:rFonts w:eastAsia="標楷體"/>
          <w:b/>
          <w:kern w:val="0"/>
          <w:szCs w:val="20"/>
        </w:rPr>
        <w:t>、</w:t>
      </w:r>
      <w:proofErr w:type="gramStart"/>
      <w:r w:rsidR="003B60A1" w:rsidRPr="007B0E05">
        <w:rPr>
          <w:rFonts w:eastAsia="標楷體"/>
          <w:b/>
          <w:kern w:val="0"/>
          <w:szCs w:val="20"/>
        </w:rPr>
        <w:t>佈</w:t>
      </w:r>
      <w:proofErr w:type="gramEnd"/>
      <w:r w:rsidR="003B60A1" w:rsidRPr="007B0E05">
        <w:rPr>
          <w:rFonts w:eastAsia="標楷體"/>
          <w:b/>
          <w:kern w:val="0"/>
          <w:szCs w:val="20"/>
        </w:rPr>
        <w:t>展及公開</w:t>
      </w:r>
      <w:r w:rsidR="00C763E1" w:rsidRPr="007B0E05">
        <w:rPr>
          <w:rFonts w:eastAsia="標楷體"/>
          <w:b/>
          <w:kern w:val="0"/>
          <w:szCs w:val="20"/>
        </w:rPr>
        <w:t>展</w:t>
      </w:r>
      <w:r w:rsidR="006F04A8" w:rsidRPr="007B0E05">
        <w:rPr>
          <w:rFonts w:eastAsia="標楷體"/>
          <w:b/>
          <w:kern w:val="0"/>
          <w:szCs w:val="20"/>
        </w:rPr>
        <w:t>覽</w:t>
      </w:r>
      <w:r w:rsidR="00C763E1" w:rsidRPr="007B0E05">
        <w:rPr>
          <w:rFonts w:eastAsia="標楷體"/>
          <w:b/>
          <w:kern w:val="0"/>
          <w:szCs w:val="20"/>
        </w:rPr>
        <w:t>：</w:t>
      </w:r>
    </w:p>
    <w:p w14:paraId="3B94D592" w14:textId="08C07BC3" w:rsidR="0058154B" w:rsidRPr="007B0E05" w:rsidRDefault="00A81B5A" w:rsidP="0017778A">
      <w:pPr>
        <w:numPr>
          <w:ilvl w:val="1"/>
          <w:numId w:val="3"/>
        </w:numPr>
        <w:adjustRightInd w:val="0"/>
        <w:spacing w:beforeLines="50" w:before="180"/>
        <w:ind w:left="709"/>
        <w:rPr>
          <w:rFonts w:eastAsia="標楷體"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現場評審：</w:t>
      </w:r>
      <w:r w:rsidR="008878A8" w:rsidRPr="007B0E05">
        <w:rPr>
          <w:rFonts w:eastAsia="標楷體"/>
          <w:kern w:val="0"/>
          <w:szCs w:val="20"/>
        </w:rPr>
        <w:t>11</w:t>
      </w:r>
      <w:r w:rsidR="00B46ED2">
        <w:rPr>
          <w:rFonts w:eastAsia="標楷體" w:hint="eastAsia"/>
          <w:kern w:val="0"/>
          <w:szCs w:val="20"/>
        </w:rPr>
        <w:t>5</w:t>
      </w:r>
      <w:r w:rsidR="008878A8" w:rsidRPr="007B0E05">
        <w:rPr>
          <w:rFonts w:eastAsia="標楷體"/>
          <w:kern w:val="0"/>
          <w:szCs w:val="20"/>
        </w:rPr>
        <w:t>年</w:t>
      </w:r>
      <w:r w:rsidR="00B00407" w:rsidRPr="007B0E05">
        <w:rPr>
          <w:rFonts w:eastAsia="標楷體"/>
          <w:kern w:val="0"/>
          <w:szCs w:val="20"/>
        </w:rPr>
        <w:t>2</w:t>
      </w:r>
      <w:r w:rsidR="008878A8" w:rsidRPr="007B0E05">
        <w:rPr>
          <w:rFonts w:eastAsia="標楷體"/>
          <w:kern w:val="0"/>
          <w:szCs w:val="20"/>
        </w:rPr>
        <w:t>月</w:t>
      </w:r>
      <w:r w:rsidR="00B46ED2">
        <w:rPr>
          <w:rFonts w:eastAsia="標楷體" w:hint="eastAsia"/>
          <w:kern w:val="0"/>
          <w:szCs w:val="20"/>
        </w:rPr>
        <w:t>23</w:t>
      </w:r>
      <w:r w:rsidR="008878A8" w:rsidRPr="007B0E05">
        <w:rPr>
          <w:rFonts w:eastAsia="標楷體"/>
          <w:kern w:val="0"/>
          <w:szCs w:val="20"/>
        </w:rPr>
        <w:t>日（</w:t>
      </w:r>
      <w:r w:rsidR="00B46ED2">
        <w:rPr>
          <w:rFonts w:eastAsia="標楷體" w:hint="eastAsia"/>
          <w:kern w:val="0"/>
          <w:szCs w:val="20"/>
        </w:rPr>
        <w:t>一</w:t>
      </w:r>
      <w:r w:rsidR="008878A8" w:rsidRPr="007B0E05">
        <w:rPr>
          <w:rFonts w:eastAsia="標楷體"/>
          <w:kern w:val="0"/>
          <w:szCs w:val="20"/>
        </w:rPr>
        <w:t>）</w:t>
      </w:r>
      <w:r w:rsidR="00B46ED2">
        <w:rPr>
          <w:rFonts w:eastAsia="標楷體" w:hint="eastAsia"/>
          <w:kern w:val="0"/>
          <w:szCs w:val="20"/>
        </w:rPr>
        <w:t>至</w:t>
      </w:r>
      <w:r w:rsidR="009637DA" w:rsidRPr="007B0E05">
        <w:rPr>
          <w:rFonts w:eastAsia="標楷體"/>
          <w:kern w:val="0"/>
          <w:szCs w:val="20"/>
        </w:rPr>
        <w:t>2</w:t>
      </w:r>
      <w:r w:rsidR="00B46ED2">
        <w:rPr>
          <w:rFonts w:eastAsia="標楷體" w:hint="eastAsia"/>
          <w:kern w:val="0"/>
          <w:szCs w:val="20"/>
        </w:rPr>
        <w:t>5</w:t>
      </w:r>
      <w:r w:rsidR="008878A8" w:rsidRPr="007B0E05">
        <w:rPr>
          <w:rFonts w:eastAsia="標楷體"/>
          <w:kern w:val="0"/>
          <w:szCs w:val="20"/>
        </w:rPr>
        <w:t>日（</w:t>
      </w:r>
      <w:r w:rsidR="00B46ED2">
        <w:rPr>
          <w:rFonts w:eastAsia="標楷體" w:hint="eastAsia"/>
          <w:kern w:val="0"/>
          <w:szCs w:val="20"/>
        </w:rPr>
        <w:t>三</w:t>
      </w:r>
      <w:r w:rsidR="008878A8" w:rsidRPr="007B0E05">
        <w:rPr>
          <w:rFonts w:eastAsia="標楷體"/>
          <w:kern w:val="0"/>
          <w:szCs w:val="20"/>
        </w:rPr>
        <w:t>）</w:t>
      </w:r>
      <w:r w:rsidR="0058154B" w:rsidRPr="007B0E05">
        <w:rPr>
          <w:rFonts w:eastAsia="標楷體"/>
          <w:kern w:val="0"/>
          <w:szCs w:val="20"/>
        </w:rPr>
        <w:t>，評審時所有作者</w:t>
      </w:r>
      <w:r w:rsidR="000A6B72" w:rsidRPr="007B0E05">
        <w:rPr>
          <w:rFonts w:eastAsia="標楷體"/>
          <w:kern w:val="0"/>
          <w:szCs w:val="20"/>
        </w:rPr>
        <w:t>須</w:t>
      </w:r>
      <w:r w:rsidR="0058154B" w:rsidRPr="007B0E05">
        <w:rPr>
          <w:rFonts w:eastAsia="標楷體"/>
          <w:kern w:val="0"/>
          <w:szCs w:val="20"/>
        </w:rPr>
        <w:t>在</w:t>
      </w:r>
      <w:r w:rsidR="00B46ED2">
        <w:rPr>
          <w:rFonts w:eastAsia="標楷體" w:hint="eastAsia"/>
          <w:kern w:val="0"/>
          <w:szCs w:val="20"/>
        </w:rPr>
        <w:t>現場報告</w:t>
      </w:r>
      <w:r w:rsidR="0058154B" w:rsidRPr="007B0E05">
        <w:rPr>
          <w:rFonts w:eastAsia="標楷體"/>
          <w:kern w:val="0"/>
          <w:szCs w:val="20"/>
        </w:rPr>
        <w:t>解說，評審時程及地點將於報名截止後另行公告。</w:t>
      </w:r>
    </w:p>
    <w:p w14:paraId="57D21C07" w14:textId="73E985C1" w:rsidR="0058154B" w:rsidRPr="00917C6C" w:rsidRDefault="00A81B5A" w:rsidP="00E94071">
      <w:pPr>
        <w:numPr>
          <w:ilvl w:val="1"/>
          <w:numId w:val="3"/>
        </w:numPr>
        <w:adjustRightInd w:val="0"/>
        <w:spacing w:beforeLines="50" w:before="180"/>
        <w:ind w:left="709"/>
        <w:rPr>
          <w:rFonts w:eastAsia="標楷體"/>
          <w:kern w:val="0"/>
          <w:szCs w:val="20"/>
        </w:rPr>
      </w:pPr>
      <w:proofErr w:type="gramStart"/>
      <w:r w:rsidRPr="00917C6C">
        <w:rPr>
          <w:rFonts w:eastAsia="標楷體"/>
          <w:b/>
          <w:kern w:val="0"/>
          <w:szCs w:val="20"/>
        </w:rPr>
        <w:t>佈</w:t>
      </w:r>
      <w:proofErr w:type="gramEnd"/>
      <w:r w:rsidRPr="00917C6C">
        <w:rPr>
          <w:rFonts w:eastAsia="標楷體"/>
          <w:b/>
          <w:kern w:val="0"/>
          <w:szCs w:val="20"/>
        </w:rPr>
        <w:t>展：</w:t>
      </w:r>
      <w:r w:rsidR="0058154B" w:rsidRPr="00917C6C">
        <w:rPr>
          <w:rFonts w:eastAsia="標楷體"/>
          <w:kern w:val="0"/>
          <w:szCs w:val="20"/>
        </w:rPr>
        <w:t>11</w:t>
      </w:r>
      <w:r w:rsidR="00917C6C" w:rsidRPr="00917C6C">
        <w:rPr>
          <w:rFonts w:eastAsia="標楷體" w:hint="eastAsia"/>
          <w:kern w:val="0"/>
          <w:szCs w:val="20"/>
        </w:rPr>
        <w:t>5</w:t>
      </w:r>
      <w:r w:rsidR="0058154B" w:rsidRPr="00917C6C">
        <w:rPr>
          <w:rFonts w:eastAsia="標楷體"/>
          <w:kern w:val="0"/>
          <w:szCs w:val="20"/>
        </w:rPr>
        <w:t>年</w:t>
      </w:r>
      <w:r w:rsidR="0058154B" w:rsidRPr="00917C6C">
        <w:rPr>
          <w:rFonts w:eastAsia="標楷體"/>
          <w:kern w:val="0"/>
          <w:szCs w:val="20"/>
        </w:rPr>
        <w:t>3</w:t>
      </w:r>
      <w:r w:rsidR="0058154B" w:rsidRPr="00917C6C">
        <w:rPr>
          <w:rFonts w:eastAsia="標楷體"/>
          <w:kern w:val="0"/>
          <w:szCs w:val="20"/>
        </w:rPr>
        <w:t>月</w:t>
      </w:r>
      <w:r w:rsidR="007E35D5" w:rsidRPr="00917C6C">
        <w:rPr>
          <w:rFonts w:eastAsia="標楷體"/>
          <w:kern w:val="0"/>
          <w:szCs w:val="20"/>
        </w:rPr>
        <w:t>2</w:t>
      </w:r>
      <w:r w:rsidR="00917C6C" w:rsidRPr="00917C6C">
        <w:rPr>
          <w:rFonts w:eastAsia="標楷體" w:hint="eastAsia"/>
          <w:kern w:val="0"/>
          <w:szCs w:val="20"/>
        </w:rPr>
        <w:t>6</w:t>
      </w:r>
      <w:r w:rsidR="0058154B" w:rsidRPr="00917C6C">
        <w:rPr>
          <w:rFonts w:eastAsia="標楷體"/>
          <w:kern w:val="0"/>
          <w:szCs w:val="20"/>
        </w:rPr>
        <w:t>日（</w:t>
      </w:r>
      <w:r w:rsidR="00735141" w:rsidRPr="00917C6C">
        <w:rPr>
          <w:rFonts w:eastAsia="標楷體"/>
          <w:kern w:val="0"/>
          <w:szCs w:val="20"/>
        </w:rPr>
        <w:t>四</w:t>
      </w:r>
      <w:r w:rsidR="0058154B" w:rsidRPr="00917C6C">
        <w:rPr>
          <w:rFonts w:eastAsia="標楷體"/>
          <w:kern w:val="0"/>
          <w:szCs w:val="20"/>
        </w:rPr>
        <w:t>）</w:t>
      </w:r>
      <w:r w:rsidR="00893030" w:rsidRPr="00917C6C">
        <w:rPr>
          <w:rFonts w:eastAsia="標楷體"/>
          <w:kern w:val="0"/>
          <w:szCs w:val="20"/>
        </w:rPr>
        <w:t>下午</w:t>
      </w:r>
      <w:r w:rsidR="00E7023A" w:rsidRPr="00917C6C">
        <w:rPr>
          <w:rFonts w:eastAsia="標楷體"/>
          <w:kern w:val="0"/>
          <w:szCs w:val="20"/>
        </w:rPr>
        <w:t>高二</w:t>
      </w:r>
      <w:r w:rsidR="00E94071" w:rsidRPr="00917C6C">
        <w:rPr>
          <w:rFonts w:eastAsia="標楷體"/>
          <w:kern w:val="0"/>
          <w:szCs w:val="20"/>
        </w:rPr>
        <w:t>專題</w:t>
      </w:r>
      <w:r w:rsidR="00893030" w:rsidRPr="00917C6C">
        <w:rPr>
          <w:rFonts w:eastAsia="標楷體"/>
          <w:kern w:val="0"/>
          <w:szCs w:val="20"/>
        </w:rPr>
        <w:t>研究上</w:t>
      </w:r>
      <w:r w:rsidR="00E94071" w:rsidRPr="00917C6C">
        <w:rPr>
          <w:rFonts w:eastAsia="標楷體"/>
          <w:kern w:val="0"/>
          <w:szCs w:val="20"/>
        </w:rPr>
        <w:t>課</w:t>
      </w:r>
      <w:r w:rsidR="00893030" w:rsidRPr="00917C6C">
        <w:rPr>
          <w:rFonts w:eastAsia="標楷體"/>
          <w:kern w:val="0"/>
          <w:szCs w:val="20"/>
        </w:rPr>
        <w:t>時段，</w:t>
      </w:r>
      <w:r w:rsidR="0058154B" w:rsidRPr="00917C6C">
        <w:rPr>
          <w:rFonts w:eastAsia="標楷體"/>
          <w:kern w:val="0"/>
          <w:szCs w:val="20"/>
        </w:rPr>
        <w:t>請作者</w:t>
      </w:r>
      <w:r w:rsidR="00893030" w:rsidRPr="00917C6C">
        <w:rPr>
          <w:rFonts w:eastAsia="標楷體"/>
          <w:kern w:val="0"/>
          <w:szCs w:val="20"/>
        </w:rPr>
        <w:t>至</w:t>
      </w:r>
      <w:r w:rsidR="0058154B" w:rsidRPr="00917C6C">
        <w:rPr>
          <w:rFonts w:eastAsia="標楷體"/>
          <w:kern w:val="0"/>
          <w:szCs w:val="20"/>
        </w:rPr>
        <w:t>指定地點架設海報</w:t>
      </w:r>
      <w:r w:rsidR="004F302A" w:rsidRPr="00917C6C">
        <w:rPr>
          <w:rFonts w:eastAsia="標楷體"/>
          <w:kern w:val="0"/>
          <w:szCs w:val="20"/>
        </w:rPr>
        <w:t>及進行發表練習</w:t>
      </w:r>
      <w:r w:rsidR="0017778A" w:rsidRPr="00917C6C">
        <w:rPr>
          <w:rFonts w:eastAsia="標楷體"/>
          <w:kern w:val="0"/>
          <w:szCs w:val="20"/>
        </w:rPr>
        <w:t>。</w:t>
      </w:r>
      <w:proofErr w:type="gramStart"/>
      <w:r w:rsidR="0017778A" w:rsidRPr="00917C6C">
        <w:rPr>
          <w:rFonts w:eastAsia="標楷體"/>
          <w:kern w:val="0"/>
          <w:szCs w:val="20"/>
        </w:rPr>
        <w:t>佈</w:t>
      </w:r>
      <w:proofErr w:type="gramEnd"/>
      <w:r w:rsidR="0017778A" w:rsidRPr="00917C6C">
        <w:rPr>
          <w:rFonts w:eastAsia="標楷體"/>
          <w:kern w:val="0"/>
          <w:szCs w:val="20"/>
        </w:rPr>
        <w:t>展</w:t>
      </w:r>
      <w:r w:rsidR="0058154B" w:rsidRPr="00917C6C">
        <w:rPr>
          <w:rFonts w:eastAsia="標楷體"/>
          <w:kern w:val="0"/>
          <w:szCs w:val="20"/>
        </w:rPr>
        <w:t>時</w:t>
      </w:r>
      <w:r w:rsidR="00893030" w:rsidRPr="00917C6C">
        <w:rPr>
          <w:rFonts w:eastAsia="標楷體"/>
          <w:kern w:val="0"/>
          <w:szCs w:val="20"/>
        </w:rPr>
        <w:t>程及</w:t>
      </w:r>
      <w:r w:rsidR="0058154B" w:rsidRPr="00917C6C">
        <w:rPr>
          <w:rFonts w:eastAsia="標楷體"/>
          <w:kern w:val="0"/>
          <w:szCs w:val="20"/>
        </w:rPr>
        <w:t>地點將於</w:t>
      </w:r>
      <w:r w:rsidR="00473A95" w:rsidRPr="00917C6C">
        <w:rPr>
          <w:rFonts w:eastAsia="標楷體"/>
          <w:kern w:val="0"/>
          <w:szCs w:val="20"/>
        </w:rPr>
        <w:t>現場評審</w:t>
      </w:r>
      <w:r w:rsidR="0055761D" w:rsidRPr="00917C6C">
        <w:rPr>
          <w:rFonts w:eastAsia="標楷體"/>
          <w:kern w:val="0"/>
          <w:szCs w:val="20"/>
        </w:rPr>
        <w:t>結</w:t>
      </w:r>
      <w:r w:rsidR="00C10684" w:rsidRPr="00917C6C">
        <w:rPr>
          <w:rFonts w:eastAsia="標楷體"/>
          <w:kern w:val="0"/>
          <w:szCs w:val="20"/>
        </w:rPr>
        <w:t>束</w:t>
      </w:r>
      <w:r w:rsidR="0058154B" w:rsidRPr="00917C6C">
        <w:rPr>
          <w:rFonts w:eastAsia="標楷體"/>
          <w:kern w:val="0"/>
          <w:szCs w:val="20"/>
        </w:rPr>
        <w:t>後另行公告。</w:t>
      </w:r>
    </w:p>
    <w:p w14:paraId="328A1827" w14:textId="49ACC741" w:rsidR="00C763E1" w:rsidRPr="00917C6C" w:rsidRDefault="00A81B5A" w:rsidP="0017778A">
      <w:pPr>
        <w:numPr>
          <w:ilvl w:val="1"/>
          <w:numId w:val="3"/>
        </w:numPr>
        <w:adjustRightInd w:val="0"/>
        <w:spacing w:beforeLines="50" w:before="180"/>
        <w:ind w:left="709" w:hanging="425"/>
        <w:rPr>
          <w:rFonts w:eastAsia="標楷體"/>
          <w:b/>
          <w:kern w:val="0"/>
          <w:szCs w:val="20"/>
        </w:rPr>
      </w:pPr>
      <w:r w:rsidRPr="00917C6C">
        <w:rPr>
          <w:rFonts w:eastAsia="標楷體"/>
          <w:b/>
          <w:kern w:val="0"/>
          <w:szCs w:val="20"/>
        </w:rPr>
        <w:t>公開展覽：</w:t>
      </w:r>
      <w:r w:rsidR="006F04A8" w:rsidRPr="00917C6C">
        <w:rPr>
          <w:rFonts w:eastAsia="標楷體"/>
          <w:kern w:val="0"/>
          <w:szCs w:val="20"/>
        </w:rPr>
        <w:t>所有參展作品</w:t>
      </w:r>
      <w:r w:rsidR="00725943" w:rsidRPr="00917C6C">
        <w:rPr>
          <w:rFonts w:eastAsia="標楷體"/>
          <w:kern w:val="0"/>
          <w:szCs w:val="20"/>
        </w:rPr>
        <w:t>訂</w:t>
      </w:r>
      <w:r w:rsidR="00966C93" w:rsidRPr="00917C6C">
        <w:rPr>
          <w:rFonts w:eastAsia="標楷體"/>
          <w:kern w:val="0"/>
          <w:szCs w:val="20"/>
        </w:rPr>
        <w:t>於</w:t>
      </w:r>
      <w:r w:rsidR="00CC31A7" w:rsidRPr="00917C6C">
        <w:rPr>
          <w:rFonts w:eastAsia="標楷體"/>
          <w:kern w:val="0"/>
          <w:szCs w:val="20"/>
        </w:rPr>
        <w:t>1</w:t>
      </w:r>
      <w:r w:rsidR="00B047AF" w:rsidRPr="00917C6C">
        <w:rPr>
          <w:rFonts w:eastAsia="標楷體"/>
          <w:kern w:val="0"/>
          <w:szCs w:val="20"/>
        </w:rPr>
        <w:t>1</w:t>
      </w:r>
      <w:r w:rsidR="00917C6C" w:rsidRPr="00917C6C">
        <w:rPr>
          <w:rFonts w:eastAsia="標楷體" w:hint="eastAsia"/>
          <w:kern w:val="0"/>
          <w:szCs w:val="20"/>
        </w:rPr>
        <w:t>5</w:t>
      </w:r>
      <w:r w:rsidR="00CC31A7" w:rsidRPr="00917C6C">
        <w:rPr>
          <w:rFonts w:eastAsia="標楷體"/>
          <w:kern w:val="0"/>
          <w:szCs w:val="20"/>
        </w:rPr>
        <w:t>年</w:t>
      </w:r>
      <w:r w:rsidR="00B047AF" w:rsidRPr="00917C6C">
        <w:rPr>
          <w:rFonts w:eastAsia="標楷體"/>
          <w:kern w:val="0"/>
          <w:szCs w:val="20"/>
        </w:rPr>
        <w:t>3</w:t>
      </w:r>
      <w:r w:rsidR="00966C93" w:rsidRPr="00917C6C">
        <w:rPr>
          <w:rFonts w:eastAsia="標楷體"/>
          <w:kern w:val="0"/>
          <w:szCs w:val="20"/>
        </w:rPr>
        <w:t>月</w:t>
      </w:r>
      <w:r w:rsidR="00917C6C" w:rsidRPr="00917C6C">
        <w:rPr>
          <w:rFonts w:eastAsia="標楷體" w:hint="eastAsia"/>
          <w:kern w:val="0"/>
          <w:szCs w:val="20"/>
        </w:rPr>
        <w:t>27</w:t>
      </w:r>
      <w:r w:rsidR="00966C93" w:rsidRPr="00917C6C">
        <w:rPr>
          <w:rFonts w:eastAsia="標楷體"/>
          <w:kern w:val="0"/>
          <w:szCs w:val="20"/>
        </w:rPr>
        <w:t>日</w:t>
      </w:r>
      <w:r w:rsidR="00725943" w:rsidRPr="00917C6C">
        <w:rPr>
          <w:rFonts w:eastAsia="標楷體"/>
          <w:kern w:val="0"/>
          <w:szCs w:val="20"/>
        </w:rPr>
        <w:t>（五）</w:t>
      </w:r>
      <w:r w:rsidR="0027210A" w:rsidRPr="0027210A">
        <w:rPr>
          <w:rFonts w:eastAsia="標楷體" w:hint="eastAsia"/>
          <w:color w:val="FF0000"/>
          <w:kern w:val="0"/>
          <w:szCs w:val="20"/>
        </w:rPr>
        <w:t>上午</w:t>
      </w:r>
      <w:r w:rsidR="0027210A" w:rsidRPr="0027210A">
        <w:rPr>
          <w:rFonts w:eastAsia="標楷體" w:hint="eastAsia"/>
          <w:color w:val="FF0000"/>
        </w:rPr>
        <w:t>10</w:t>
      </w:r>
      <w:r w:rsidR="0027210A" w:rsidRPr="0027210A">
        <w:rPr>
          <w:rFonts w:eastAsia="標楷體" w:hint="eastAsia"/>
          <w:color w:val="FF0000"/>
        </w:rPr>
        <w:t>點至</w:t>
      </w:r>
      <w:r w:rsidR="0027210A" w:rsidRPr="0027210A">
        <w:rPr>
          <w:rFonts w:eastAsia="標楷體" w:hint="eastAsia"/>
          <w:color w:val="FF0000"/>
        </w:rPr>
        <w:t>12</w:t>
      </w:r>
      <w:r w:rsidR="0027210A" w:rsidRPr="0027210A">
        <w:rPr>
          <w:rFonts w:eastAsia="標楷體" w:hint="eastAsia"/>
          <w:color w:val="FF0000"/>
        </w:rPr>
        <w:t>點</w:t>
      </w:r>
      <w:r w:rsidR="00A9004E" w:rsidRPr="00917C6C">
        <w:rPr>
          <w:rFonts w:eastAsia="標楷體"/>
        </w:rPr>
        <w:t>，</w:t>
      </w:r>
      <w:proofErr w:type="gramStart"/>
      <w:r w:rsidR="00A9004E" w:rsidRPr="00917C6C">
        <w:rPr>
          <w:rFonts w:eastAsia="標楷體"/>
        </w:rPr>
        <w:t>併</w:t>
      </w:r>
      <w:proofErr w:type="gramEnd"/>
      <w:r w:rsidR="00A9004E" w:rsidRPr="00917C6C">
        <w:rPr>
          <w:rFonts w:eastAsia="標楷體"/>
        </w:rPr>
        <w:t>同本校高二人文社會專題競賽</w:t>
      </w:r>
      <w:r w:rsidR="00725943" w:rsidRPr="00917C6C">
        <w:rPr>
          <w:rFonts w:eastAsia="標楷體"/>
          <w:kern w:val="0"/>
          <w:szCs w:val="20"/>
        </w:rPr>
        <w:t>於</w:t>
      </w:r>
      <w:r w:rsidR="00B047AF" w:rsidRPr="00917C6C">
        <w:rPr>
          <w:rFonts w:eastAsia="標楷體"/>
          <w:kern w:val="0"/>
          <w:szCs w:val="20"/>
        </w:rPr>
        <w:t>指定地點</w:t>
      </w:r>
      <w:r w:rsidR="00966C93" w:rsidRPr="00917C6C">
        <w:rPr>
          <w:rFonts w:eastAsia="標楷體"/>
          <w:kern w:val="0"/>
          <w:szCs w:val="20"/>
        </w:rPr>
        <w:t>展</w:t>
      </w:r>
      <w:r w:rsidR="00725943" w:rsidRPr="00917C6C">
        <w:rPr>
          <w:rFonts w:eastAsia="標楷體"/>
          <w:kern w:val="0"/>
          <w:szCs w:val="20"/>
        </w:rPr>
        <w:t>覽</w:t>
      </w:r>
      <w:r w:rsidR="00966C93" w:rsidRPr="00917C6C">
        <w:rPr>
          <w:rFonts w:eastAsia="標楷體"/>
          <w:bCs/>
          <w:kern w:val="0"/>
        </w:rPr>
        <w:t>，</w:t>
      </w:r>
      <w:r w:rsidR="00E6601A" w:rsidRPr="00917C6C">
        <w:rPr>
          <w:rFonts w:eastAsia="標楷體"/>
          <w:bCs/>
          <w:kern w:val="0"/>
        </w:rPr>
        <w:t>高一</w:t>
      </w:r>
      <w:r w:rsidR="00E6601A" w:rsidRPr="00917C6C">
        <w:rPr>
          <w:bCs/>
          <w:kern w:val="0"/>
        </w:rPr>
        <w:t>、</w:t>
      </w:r>
      <w:r w:rsidR="00E6601A" w:rsidRPr="00917C6C">
        <w:rPr>
          <w:rFonts w:eastAsia="標楷體"/>
          <w:bCs/>
          <w:kern w:val="0"/>
        </w:rPr>
        <w:t>高二全體同學入場參觀，</w:t>
      </w:r>
      <w:r w:rsidR="00216394" w:rsidRPr="00917C6C">
        <w:rPr>
          <w:rFonts w:eastAsia="標楷體"/>
          <w:bCs/>
          <w:kern w:val="0"/>
        </w:rPr>
        <w:t>並邀請師長指導。</w:t>
      </w:r>
      <w:r w:rsidR="00966C93" w:rsidRPr="00917C6C">
        <w:rPr>
          <w:rFonts w:eastAsia="標楷體"/>
          <w:bCs/>
          <w:kern w:val="0"/>
        </w:rPr>
        <w:t>各作品作者須</w:t>
      </w:r>
      <w:r w:rsidR="00795576" w:rsidRPr="00917C6C">
        <w:rPr>
          <w:rFonts w:eastAsia="標楷體"/>
          <w:bCs/>
          <w:kern w:val="0"/>
        </w:rPr>
        <w:t>穿著</w:t>
      </w:r>
      <w:r w:rsidR="00937DB8" w:rsidRPr="00917C6C">
        <w:rPr>
          <w:rFonts w:eastAsia="標楷體"/>
          <w:b/>
          <w:bCs/>
          <w:kern w:val="0"/>
          <w:bdr w:val="single" w:sz="4" w:space="0" w:color="auto"/>
        </w:rPr>
        <w:t>整齊</w:t>
      </w:r>
      <w:r w:rsidR="00610AFD" w:rsidRPr="00917C6C">
        <w:rPr>
          <w:rFonts w:eastAsia="標楷體"/>
          <w:b/>
          <w:bCs/>
          <w:kern w:val="0"/>
          <w:bdr w:val="single" w:sz="4" w:space="0" w:color="auto"/>
        </w:rPr>
        <w:t>學校</w:t>
      </w:r>
      <w:r w:rsidR="00795576" w:rsidRPr="00917C6C">
        <w:rPr>
          <w:rFonts w:eastAsia="標楷體"/>
          <w:b/>
          <w:bCs/>
          <w:kern w:val="0"/>
          <w:bdr w:val="single" w:sz="4" w:space="0" w:color="auto"/>
        </w:rPr>
        <w:t>制服</w:t>
      </w:r>
      <w:r w:rsidR="00966C93" w:rsidRPr="00917C6C">
        <w:rPr>
          <w:rFonts w:eastAsia="標楷體"/>
          <w:bCs/>
          <w:kern w:val="0"/>
        </w:rPr>
        <w:t>在</w:t>
      </w:r>
      <w:r w:rsidR="00966C93" w:rsidRPr="00917C6C">
        <w:rPr>
          <w:rFonts w:eastAsia="標楷體"/>
          <w:kern w:val="0"/>
          <w:szCs w:val="20"/>
        </w:rPr>
        <w:t>作品海報前解說</w:t>
      </w:r>
      <w:r w:rsidR="00C763E1" w:rsidRPr="00917C6C">
        <w:rPr>
          <w:rFonts w:eastAsia="標楷體"/>
          <w:kern w:val="0"/>
          <w:szCs w:val="20"/>
        </w:rPr>
        <w:t>。</w:t>
      </w:r>
      <w:r w:rsidR="00893030" w:rsidRPr="00917C6C">
        <w:rPr>
          <w:rFonts w:eastAsia="標楷體"/>
          <w:kern w:val="0"/>
          <w:szCs w:val="20"/>
        </w:rPr>
        <w:t>主辦單位將於</w:t>
      </w:r>
      <w:r w:rsidR="003F69D1" w:rsidRPr="00917C6C">
        <w:rPr>
          <w:rFonts w:eastAsia="標楷體"/>
          <w:kern w:val="0"/>
          <w:szCs w:val="20"/>
        </w:rPr>
        <w:t>公開展覽前提供</w:t>
      </w:r>
      <w:r w:rsidR="00937DB8" w:rsidRPr="00917C6C">
        <w:rPr>
          <w:rFonts w:eastAsia="標楷體"/>
          <w:kern w:val="0"/>
          <w:szCs w:val="20"/>
        </w:rPr>
        <w:t>各班</w:t>
      </w:r>
      <w:r w:rsidR="00795576" w:rsidRPr="00917C6C">
        <w:rPr>
          <w:rFonts w:eastAsia="標楷體"/>
          <w:kern w:val="0"/>
          <w:szCs w:val="20"/>
        </w:rPr>
        <w:t>參觀學習單</w:t>
      </w:r>
      <w:r w:rsidR="004F302A" w:rsidRPr="00917C6C">
        <w:rPr>
          <w:rFonts w:eastAsia="標楷體"/>
          <w:kern w:val="0"/>
          <w:szCs w:val="20"/>
        </w:rPr>
        <w:t>格式</w:t>
      </w:r>
      <w:r w:rsidR="00795576" w:rsidRPr="00917C6C">
        <w:rPr>
          <w:rFonts w:eastAsia="標楷體"/>
          <w:kern w:val="0"/>
          <w:szCs w:val="20"/>
        </w:rPr>
        <w:t>。</w:t>
      </w:r>
    </w:p>
    <w:p w14:paraId="76CD6150" w14:textId="77777777" w:rsidR="001D7EE7" w:rsidRPr="007B0E05" w:rsidRDefault="00C763E1" w:rsidP="00A9004E">
      <w:pPr>
        <w:numPr>
          <w:ilvl w:val="0"/>
          <w:numId w:val="3"/>
        </w:numPr>
        <w:adjustRightInd w:val="0"/>
        <w:spacing w:beforeLines="50" w:before="180"/>
        <w:ind w:left="567" w:hanging="567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優勝獎勵：</w:t>
      </w:r>
      <w:r w:rsidR="005074EC" w:rsidRPr="007B0E05">
        <w:rPr>
          <w:rFonts w:eastAsia="標楷體"/>
          <w:kern w:val="0"/>
          <w:szCs w:val="20"/>
        </w:rPr>
        <w:t>各</w:t>
      </w:r>
      <w:r w:rsidR="00966C93" w:rsidRPr="007B0E05">
        <w:rPr>
          <w:rFonts w:eastAsia="標楷體"/>
          <w:kern w:val="0"/>
          <w:szCs w:val="20"/>
        </w:rPr>
        <w:t>領域</w:t>
      </w:r>
      <w:r w:rsidR="00D65322" w:rsidRPr="007B0E05">
        <w:rPr>
          <w:rFonts w:eastAsia="標楷體"/>
          <w:kern w:val="0"/>
          <w:szCs w:val="20"/>
        </w:rPr>
        <w:t>依參展作品成績</w:t>
      </w:r>
      <w:r w:rsidRPr="007B0E05">
        <w:rPr>
          <w:rFonts w:eastAsia="標楷體"/>
          <w:kern w:val="0"/>
          <w:szCs w:val="20"/>
        </w:rPr>
        <w:t>錄取特優</w:t>
      </w:r>
      <w:r w:rsidR="00F63659" w:rsidRPr="007B0E05">
        <w:rPr>
          <w:rFonts w:eastAsia="標楷體"/>
          <w:kern w:val="0"/>
          <w:szCs w:val="20"/>
        </w:rPr>
        <w:t>1</w:t>
      </w:r>
      <w:r w:rsidRPr="007B0E05">
        <w:rPr>
          <w:rFonts w:eastAsia="標楷體"/>
          <w:kern w:val="0"/>
          <w:szCs w:val="20"/>
        </w:rPr>
        <w:t>名</w:t>
      </w:r>
      <w:r w:rsidR="006F04A8" w:rsidRPr="007B0E05">
        <w:rPr>
          <w:rFonts w:eastAsia="標楷體"/>
          <w:kern w:val="0"/>
          <w:szCs w:val="20"/>
        </w:rPr>
        <w:t>，</w:t>
      </w:r>
      <w:r w:rsidRPr="007B0E05">
        <w:rPr>
          <w:rFonts w:eastAsia="標楷體"/>
          <w:kern w:val="0"/>
          <w:szCs w:val="20"/>
        </w:rPr>
        <w:t>優等、佳作</w:t>
      </w:r>
      <w:r w:rsidR="005667AF" w:rsidRPr="007B0E05">
        <w:rPr>
          <w:rFonts w:eastAsia="標楷體"/>
          <w:kern w:val="0"/>
          <w:szCs w:val="20"/>
        </w:rPr>
        <w:t>獎各若干名</w:t>
      </w:r>
      <w:r w:rsidR="006835E0" w:rsidRPr="007B0E05">
        <w:rPr>
          <w:rFonts w:eastAsia="標楷體"/>
          <w:kern w:val="0"/>
          <w:szCs w:val="20"/>
        </w:rPr>
        <w:t>，總得獎件數以不超過該領域報名總數之半數為原則；</w:t>
      </w:r>
      <w:r w:rsidR="005667AF" w:rsidRPr="007B0E05">
        <w:rPr>
          <w:rFonts w:eastAsia="標楷體"/>
          <w:kern w:val="0"/>
          <w:szCs w:val="20"/>
        </w:rPr>
        <w:t>並得設置</w:t>
      </w:r>
      <w:r w:rsidR="00A9004E" w:rsidRPr="007B0E05">
        <w:rPr>
          <w:rFonts w:eastAsia="標楷體"/>
          <w:sz w:val="23"/>
          <w:szCs w:val="23"/>
        </w:rPr>
        <w:t>探究精神獎、團隊合作獎、創意獎、鄉土教材獎及其他相關獎項</w:t>
      </w:r>
      <w:r w:rsidR="006835E0" w:rsidRPr="007B0E05">
        <w:rPr>
          <w:rFonts w:eastAsia="標楷體"/>
          <w:kern w:val="0"/>
          <w:szCs w:val="20"/>
        </w:rPr>
        <w:t>。</w:t>
      </w:r>
      <w:r w:rsidRPr="007B0E05">
        <w:rPr>
          <w:rFonts w:eastAsia="標楷體"/>
          <w:kern w:val="0"/>
          <w:szCs w:val="20"/>
        </w:rPr>
        <w:t>頒發</w:t>
      </w:r>
      <w:r w:rsidR="00D76021" w:rsidRPr="007B0E05">
        <w:rPr>
          <w:rFonts w:eastAsia="標楷體"/>
          <w:kern w:val="0"/>
          <w:szCs w:val="20"/>
        </w:rPr>
        <w:t>每位作者各</w:t>
      </w:r>
      <w:r w:rsidR="00D76021" w:rsidRPr="007B0E05">
        <w:rPr>
          <w:rFonts w:eastAsia="標楷體"/>
          <w:kern w:val="0"/>
          <w:szCs w:val="20"/>
        </w:rPr>
        <w:t>1</w:t>
      </w:r>
      <w:proofErr w:type="gramStart"/>
      <w:r w:rsidR="00D76021" w:rsidRPr="007B0E05">
        <w:rPr>
          <w:rFonts w:eastAsia="標楷體"/>
          <w:kern w:val="0"/>
          <w:szCs w:val="20"/>
        </w:rPr>
        <w:t>禎</w:t>
      </w:r>
      <w:proofErr w:type="gramEnd"/>
      <w:r w:rsidRPr="007B0E05">
        <w:rPr>
          <w:rFonts w:eastAsia="標楷體"/>
          <w:kern w:val="0"/>
          <w:szCs w:val="20"/>
        </w:rPr>
        <w:t>獎狀獎勵。</w:t>
      </w:r>
    </w:p>
    <w:p w14:paraId="401B2F67" w14:textId="77777777" w:rsidR="009260EC" w:rsidRPr="007B0E05" w:rsidRDefault="009260EC" w:rsidP="009260EC">
      <w:pPr>
        <w:numPr>
          <w:ilvl w:val="0"/>
          <w:numId w:val="3"/>
        </w:numPr>
        <w:adjustRightInd w:val="0"/>
        <w:spacing w:beforeLines="50" w:before="180"/>
        <w:ind w:left="851" w:hanging="851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報名</w:t>
      </w:r>
      <w:r w:rsidR="00805D2A" w:rsidRPr="007B0E05">
        <w:rPr>
          <w:rFonts w:eastAsia="標楷體"/>
          <w:b/>
          <w:kern w:val="0"/>
          <w:szCs w:val="20"/>
        </w:rPr>
        <w:t>參加</w:t>
      </w:r>
      <w:r w:rsidRPr="007B0E05">
        <w:rPr>
          <w:rFonts w:eastAsia="標楷體"/>
          <w:b/>
          <w:kern w:val="0"/>
          <w:szCs w:val="20"/>
        </w:rPr>
        <w:t>臺北市中小學科學展覽會</w:t>
      </w:r>
    </w:p>
    <w:p w14:paraId="6DF64746" w14:textId="6911F1C9" w:rsidR="00C763E1" w:rsidRPr="007B0E05" w:rsidRDefault="002B31A1" w:rsidP="0017778A">
      <w:pPr>
        <w:numPr>
          <w:ilvl w:val="0"/>
          <w:numId w:val="10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依</w:t>
      </w:r>
      <w:r w:rsidRPr="00F84393">
        <w:rPr>
          <w:rFonts w:eastAsia="標楷體"/>
          <w:kern w:val="0"/>
          <w:szCs w:val="20"/>
          <w:u w:val="wave"/>
        </w:rPr>
        <w:t>臺北</w:t>
      </w:r>
      <w:r w:rsidR="00957E5A" w:rsidRPr="00F84393">
        <w:rPr>
          <w:rFonts w:eastAsia="標楷體"/>
          <w:kern w:val="0"/>
          <w:szCs w:val="20"/>
          <w:u w:val="wave"/>
        </w:rPr>
        <w:t>市第</w:t>
      </w:r>
      <w:r w:rsidR="00957E5A" w:rsidRPr="00F84393">
        <w:rPr>
          <w:rFonts w:eastAsia="標楷體"/>
          <w:kern w:val="0"/>
          <w:szCs w:val="20"/>
          <w:u w:val="wave"/>
        </w:rPr>
        <w:t>5</w:t>
      </w:r>
      <w:r w:rsidR="00A9004E" w:rsidRPr="00F84393">
        <w:rPr>
          <w:rFonts w:eastAsia="標楷體"/>
          <w:kern w:val="0"/>
          <w:szCs w:val="20"/>
          <w:u w:val="wave"/>
        </w:rPr>
        <w:t>8</w:t>
      </w:r>
      <w:r w:rsidR="00957E5A" w:rsidRPr="00F84393">
        <w:rPr>
          <w:rFonts w:eastAsia="標楷體"/>
          <w:kern w:val="0"/>
          <w:szCs w:val="20"/>
          <w:u w:val="wave"/>
        </w:rPr>
        <w:t>屆中小學科學展覽會</w:t>
      </w:r>
      <w:r w:rsidRPr="00F84393">
        <w:rPr>
          <w:rFonts w:eastAsia="標楷體"/>
          <w:kern w:val="0"/>
          <w:u w:val="wave"/>
        </w:rPr>
        <w:t>施計畫</w:t>
      </w:r>
      <w:r w:rsidR="00F84393" w:rsidRPr="00F84393">
        <w:rPr>
          <w:rFonts w:eastAsia="標楷體" w:hint="eastAsia"/>
          <w:kern w:val="0"/>
          <w:u w:val="wave"/>
        </w:rPr>
        <w:t>(202</w:t>
      </w:r>
      <w:r w:rsidR="00476023">
        <w:rPr>
          <w:rFonts w:eastAsia="標楷體" w:hint="eastAsia"/>
          <w:kern w:val="0"/>
          <w:u w:val="wave"/>
        </w:rPr>
        <w:t>6</w:t>
      </w:r>
      <w:r w:rsidR="00F84393" w:rsidRPr="00F84393">
        <w:rPr>
          <w:rFonts w:eastAsia="標楷體" w:hint="eastAsia"/>
          <w:kern w:val="0"/>
          <w:u w:val="wave"/>
        </w:rPr>
        <w:t>)</w:t>
      </w:r>
      <w:r w:rsidR="00957E5A" w:rsidRPr="007B0E05">
        <w:rPr>
          <w:rFonts w:eastAsia="標楷體"/>
          <w:kern w:val="0"/>
          <w:szCs w:val="20"/>
        </w:rPr>
        <w:t>，</w:t>
      </w:r>
      <w:r w:rsidRPr="007B0E05">
        <w:rPr>
          <w:rFonts w:eastAsia="標楷體"/>
          <w:kern w:val="0"/>
          <w:szCs w:val="20"/>
        </w:rPr>
        <w:t>本校</w:t>
      </w:r>
      <w:r w:rsidR="00957E5A" w:rsidRPr="007B0E05">
        <w:rPr>
          <w:rFonts w:eastAsia="標楷體"/>
          <w:kern w:val="0"/>
          <w:szCs w:val="20"/>
        </w:rPr>
        <w:t>基本報名件數為</w:t>
      </w:r>
      <w:r w:rsidR="00957E5A" w:rsidRPr="007B0E05">
        <w:rPr>
          <w:rFonts w:eastAsia="標楷體"/>
          <w:kern w:val="0"/>
          <w:szCs w:val="20"/>
        </w:rPr>
        <w:t>6</w:t>
      </w:r>
      <w:r w:rsidR="00957E5A" w:rsidRPr="007B0E05">
        <w:rPr>
          <w:rFonts w:eastAsia="標楷體"/>
          <w:kern w:val="0"/>
          <w:szCs w:val="20"/>
        </w:rPr>
        <w:t>件</w:t>
      </w:r>
      <w:r w:rsidR="00C763E1" w:rsidRPr="007B0E05">
        <w:rPr>
          <w:rFonts w:eastAsia="標楷體"/>
          <w:kern w:val="0"/>
          <w:szCs w:val="20"/>
        </w:rPr>
        <w:t>。</w:t>
      </w:r>
      <w:r w:rsidR="001E3299" w:rsidRPr="007B0E05">
        <w:rPr>
          <w:rFonts w:eastAsia="標楷體"/>
          <w:kern w:val="0"/>
          <w:szCs w:val="20"/>
        </w:rPr>
        <w:t>各領域評選報名之</w:t>
      </w:r>
      <w:r w:rsidR="00891C68" w:rsidRPr="007B0E05">
        <w:rPr>
          <w:rFonts w:eastAsia="標楷體"/>
          <w:kern w:val="0"/>
          <w:szCs w:val="20"/>
        </w:rPr>
        <w:t>北市科展對應</w:t>
      </w:r>
      <w:r w:rsidR="001E3299" w:rsidRPr="007B0E05">
        <w:rPr>
          <w:rFonts w:eastAsia="標楷體"/>
          <w:kern w:val="0"/>
          <w:szCs w:val="20"/>
        </w:rPr>
        <w:t>科別原則如下</w:t>
      </w:r>
      <w:r w:rsidR="00252274" w:rsidRPr="007B0E05">
        <w:rPr>
          <w:rFonts w:eastAsia="標楷體"/>
          <w:kern w:val="0"/>
          <w:szCs w:val="20"/>
        </w:rPr>
        <w:t>表，</w:t>
      </w:r>
      <w:r w:rsidR="00957E5A" w:rsidRPr="007B0E05">
        <w:rPr>
          <w:rFonts w:eastAsia="標楷體"/>
          <w:kern w:val="0"/>
          <w:szCs w:val="20"/>
        </w:rPr>
        <w:t>除由作者於報名時選定之外，</w:t>
      </w:r>
      <w:r w:rsidR="001D0F93" w:rsidRPr="007B0E05">
        <w:rPr>
          <w:rFonts w:eastAsia="標楷體"/>
          <w:kern w:val="0"/>
          <w:szCs w:val="20"/>
        </w:rPr>
        <w:t>評審</w:t>
      </w:r>
      <w:r w:rsidR="00B43093" w:rsidRPr="007B0E05">
        <w:rPr>
          <w:rFonts w:eastAsia="標楷體"/>
          <w:kern w:val="0"/>
          <w:szCs w:val="20"/>
        </w:rPr>
        <w:t>委員</w:t>
      </w:r>
      <w:r w:rsidR="00E6601A" w:rsidRPr="007B0E05">
        <w:rPr>
          <w:rFonts w:eastAsia="標楷體"/>
          <w:kern w:val="0"/>
          <w:szCs w:val="20"/>
        </w:rPr>
        <w:t>得</w:t>
      </w:r>
      <w:r w:rsidR="001D0F93" w:rsidRPr="007B0E05">
        <w:rPr>
          <w:rFonts w:eastAsia="標楷體"/>
          <w:kern w:val="0"/>
          <w:szCs w:val="20"/>
        </w:rPr>
        <w:t>依作品性質</w:t>
      </w:r>
      <w:r w:rsidR="00E6601A" w:rsidRPr="007B0E05">
        <w:rPr>
          <w:rFonts w:eastAsia="標楷體"/>
          <w:kern w:val="0"/>
          <w:szCs w:val="20"/>
        </w:rPr>
        <w:t>推薦</w:t>
      </w:r>
      <w:r w:rsidR="001D0F93" w:rsidRPr="007B0E05">
        <w:rPr>
          <w:rFonts w:eastAsia="標楷體"/>
          <w:kern w:val="0"/>
          <w:szCs w:val="20"/>
        </w:rPr>
        <w:t>報名</w:t>
      </w:r>
      <w:r w:rsidR="00C06B92" w:rsidRPr="007B0E05">
        <w:rPr>
          <w:rFonts w:eastAsia="標楷體"/>
          <w:kern w:val="0"/>
          <w:szCs w:val="20"/>
        </w:rPr>
        <w:t>科別</w:t>
      </w:r>
      <w:r w:rsidR="00252274" w:rsidRPr="007B0E05">
        <w:rPr>
          <w:rFonts w:eastAsia="標楷體"/>
          <w:kern w:val="0"/>
          <w:szCs w:val="20"/>
        </w:rPr>
        <w:t>。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7621"/>
      </w:tblGrid>
      <w:tr w:rsidR="00252274" w:rsidRPr="007B0E05" w14:paraId="7B049FDA" w14:textId="77777777" w:rsidTr="009F502D">
        <w:tc>
          <w:tcPr>
            <w:tcW w:w="1177" w:type="dxa"/>
            <w:shd w:val="clear" w:color="auto" w:fill="E7E6E6"/>
            <w:vAlign w:val="center"/>
          </w:tcPr>
          <w:p w14:paraId="1C1945DD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參展領域</w:t>
            </w:r>
          </w:p>
        </w:tc>
        <w:tc>
          <w:tcPr>
            <w:tcW w:w="7826" w:type="dxa"/>
            <w:shd w:val="clear" w:color="auto" w:fill="E7E6E6"/>
            <w:vAlign w:val="center"/>
          </w:tcPr>
          <w:p w14:paraId="1099E576" w14:textId="77777777" w:rsidR="00252274" w:rsidRPr="007B0E05" w:rsidRDefault="00957E5A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臺</w:t>
            </w:r>
            <w:r w:rsidR="00252274" w:rsidRPr="007B0E05">
              <w:rPr>
                <w:rFonts w:eastAsia="標楷體"/>
                <w:b/>
                <w:kern w:val="0"/>
                <w:szCs w:val="20"/>
              </w:rPr>
              <w:t>北市科展對應科別</w:t>
            </w:r>
          </w:p>
        </w:tc>
      </w:tr>
      <w:tr w:rsidR="00252274" w:rsidRPr="007B0E05" w14:paraId="08B40E21" w14:textId="77777777" w:rsidTr="009F502D">
        <w:tc>
          <w:tcPr>
            <w:tcW w:w="1177" w:type="dxa"/>
            <w:shd w:val="clear" w:color="auto" w:fill="auto"/>
            <w:vAlign w:val="center"/>
          </w:tcPr>
          <w:p w14:paraId="7B75730A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數學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63CB48C8" w14:textId="77777777" w:rsidR="00252274" w:rsidRPr="007B0E05" w:rsidRDefault="00252274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數學科</w:t>
            </w:r>
            <w:r w:rsidR="00891C68" w:rsidRPr="007B0E05">
              <w:rPr>
                <w:rFonts w:eastAsia="標楷體"/>
                <w:kern w:val="0"/>
                <w:szCs w:val="20"/>
              </w:rPr>
              <w:t>、行為與社會科學科</w:t>
            </w:r>
          </w:p>
        </w:tc>
      </w:tr>
      <w:tr w:rsidR="00252274" w:rsidRPr="007B0E05" w14:paraId="682B6D47" w14:textId="77777777" w:rsidTr="009F502D">
        <w:tc>
          <w:tcPr>
            <w:tcW w:w="1177" w:type="dxa"/>
            <w:shd w:val="clear" w:color="auto" w:fill="auto"/>
            <w:vAlign w:val="center"/>
          </w:tcPr>
          <w:p w14:paraId="7E8EC9EC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物理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46E55CF1" w14:textId="77777777" w:rsidR="00252274" w:rsidRPr="007B0E05" w:rsidRDefault="00252274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物理與天文學科、地球與行星科學科、工程學科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7B0E05">
              <w:rPr>
                <w:rFonts w:eastAsia="標楷體"/>
                <w:kern w:val="0"/>
                <w:szCs w:val="20"/>
              </w:rPr>
              <w:t>一</w:t>
            </w:r>
            <w:proofErr w:type="gramEnd"/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（含電子、電機、機械）</w:t>
            </w:r>
            <w:r w:rsidR="00893F0D" w:rsidRPr="007B0E05">
              <w:rPr>
                <w:rFonts w:eastAsia="標楷體"/>
                <w:kern w:val="0"/>
                <w:szCs w:val="20"/>
              </w:rPr>
              <w:t>、</w:t>
            </w:r>
            <w:r w:rsidRPr="007B0E05">
              <w:rPr>
                <w:rFonts w:eastAsia="標楷體"/>
                <w:kern w:val="0"/>
                <w:szCs w:val="20"/>
              </w:rPr>
              <w:t>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r w:rsidRPr="007B0E05">
              <w:rPr>
                <w:rFonts w:eastAsia="標楷體"/>
                <w:kern w:val="0"/>
                <w:szCs w:val="20"/>
              </w:rPr>
              <w:t>二</w:t>
            </w:r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（含材料、能源、化工、土木）</w:t>
            </w:r>
          </w:p>
        </w:tc>
      </w:tr>
      <w:tr w:rsidR="00252274" w:rsidRPr="007B0E05" w14:paraId="1371A752" w14:textId="77777777" w:rsidTr="009F502D">
        <w:tc>
          <w:tcPr>
            <w:tcW w:w="1177" w:type="dxa"/>
            <w:shd w:val="clear" w:color="auto" w:fill="auto"/>
            <w:vAlign w:val="center"/>
          </w:tcPr>
          <w:p w14:paraId="650C33ED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化學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203103F6" w14:textId="77777777" w:rsidR="00252274" w:rsidRPr="007B0E05" w:rsidRDefault="00252274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化學科、動物與醫學學科（含微生物、生物化學、分子生物）、植物學科（含微生物、生物化學、分子生物）</w:t>
            </w:r>
            <w:r w:rsidR="009A53B5" w:rsidRPr="007B0E05">
              <w:rPr>
                <w:rFonts w:eastAsia="標楷體"/>
                <w:kern w:val="0"/>
                <w:szCs w:val="20"/>
              </w:rPr>
              <w:t>、農業與食品學科</w:t>
            </w:r>
            <w:r w:rsidRPr="007B0E05">
              <w:rPr>
                <w:rFonts w:eastAsia="標楷體"/>
                <w:kern w:val="0"/>
                <w:szCs w:val="20"/>
              </w:rPr>
              <w:t>、工程學科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r w:rsidRPr="007B0E05">
              <w:rPr>
                <w:rFonts w:eastAsia="標楷體"/>
                <w:kern w:val="0"/>
                <w:szCs w:val="20"/>
              </w:rPr>
              <w:t>二</w:t>
            </w:r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（含材料、能源、化工、土木）</w:t>
            </w:r>
            <w:r w:rsidR="00893F0D" w:rsidRPr="007B0E05">
              <w:rPr>
                <w:rFonts w:eastAsia="標楷體"/>
                <w:kern w:val="0"/>
                <w:szCs w:val="20"/>
              </w:rPr>
              <w:t>、</w:t>
            </w:r>
            <w:r w:rsidRPr="007B0E05">
              <w:rPr>
                <w:rFonts w:eastAsia="標楷體"/>
                <w:kern w:val="0"/>
                <w:szCs w:val="20"/>
              </w:rPr>
              <w:t>環境學科（含衛工、環工、環境管理）</w:t>
            </w:r>
          </w:p>
        </w:tc>
      </w:tr>
      <w:tr w:rsidR="00252274" w:rsidRPr="007B0E05" w14:paraId="62781166" w14:textId="77777777" w:rsidTr="009F502D">
        <w:tc>
          <w:tcPr>
            <w:tcW w:w="1177" w:type="dxa"/>
            <w:shd w:val="clear" w:color="auto" w:fill="auto"/>
            <w:vAlign w:val="center"/>
          </w:tcPr>
          <w:p w14:paraId="0A2CBC0D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生物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7136E83B" w14:textId="77777777" w:rsidR="00252274" w:rsidRPr="007B0E05" w:rsidRDefault="00252274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動物與醫學學科（含微生物、生物化學、分子生物）、植物學科（含微生物、生物化學、分子生物）、農業與食品學科、工程學科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r w:rsidRPr="007B0E05">
              <w:rPr>
                <w:rFonts w:eastAsia="標楷體"/>
                <w:kern w:val="0"/>
                <w:szCs w:val="20"/>
              </w:rPr>
              <w:t>二</w:t>
            </w:r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（含材料、能源、化工、土木）、環境學科（含衛工、環工、環境管理）</w:t>
            </w:r>
            <w:r w:rsidR="00893F0D" w:rsidRPr="007B0E05">
              <w:rPr>
                <w:rFonts w:eastAsia="標楷體"/>
                <w:kern w:val="0"/>
                <w:szCs w:val="20"/>
              </w:rPr>
              <w:t>、</w:t>
            </w:r>
            <w:r w:rsidRPr="007B0E05">
              <w:rPr>
                <w:rFonts w:eastAsia="標楷體"/>
                <w:kern w:val="0"/>
                <w:szCs w:val="20"/>
              </w:rPr>
              <w:t>行為與社會科學科</w:t>
            </w:r>
          </w:p>
        </w:tc>
      </w:tr>
      <w:tr w:rsidR="00252274" w:rsidRPr="007B0E05" w14:paraId="4E391526" w14:textId="77777777" w:rsidTr="009F502D">
        <w:tc>
          <w:tcPr>
            <w:tcW w:w="1177" w:type="dxa"/>
            <w:shd w:val="clear" w:color="auto" w:fill="auto"/>
            <w:vAlign w:val="center"/>
          </w:tcPr>
          <w:p w14:paraId="33405A89" w14:textId="77777777" w:rsidR="00252274" w:rsidRPr="007B0E05" w:rsidRDefault="00252274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地球科學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46DE0380" w14:textId="77777777" w:rsidR="00252274" w:rsidRPr="007B0E05" w:rsidRDefault="00252274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物理與天文學科、地球與行星科學科</w:t>
            </w:r>
            <w:r w:rsidR="00893F0D" w:rsidRPr="007B0E05">
              <w:rPr>
                <w:rFonts w:eastAsia="標楷體"/>
                <w:kern w:val="0"/>
                <w:szCs w:val="20"/>
              </w:rPr>
              <w:t>、</w:t>
            </w:r>
            <w:r w:rsidRPr="007B0E05">
              <w:rPr>
                <w:rFonts w:eastAsia="標楷體"/>
                <w:kern w:val="0"/>
                <w:szCs w:val="20"/>
              </w:rPr>
              <w:t>環境學科（含衛工、環工、環境管理）</w:t>
            </w:r>
          </w:p>
        </w:tc>
      </w:tr>
      <w:tr w:rsidR="006A1D5C" w:rsidRPr="007B0E05" w14:paraId="25F134CD" w14:textId="77777777" w:rsidTr="009F502D">
        <w:tc>
          <w:tcPr>
            <w:tcW w:w="1177" w:type="dxa"/>
            <w:shd w:val="clear" w:color="auto" w:fill="auto"/>
            <w:vAlign w:val="center"/>
          </w:tcPr>
          <w:p w14:paraId="7EED2FDD" w14:textId="77777777" w:rsidR="006A1D5C" w:rsidRPr="007B0E05" w:rsidRDefault="006A1D5C" w:rsidP="009F502D">
            <w:pPr>
              <w:adjustRightInd w:val="0"/>
              <w:jc w:val="center"/>
              <w:rPr>
                <w:rFonts w:eastAsia="標楷體"/>
                <w:b/>
                <w:kern w:val="0"/>
                <w:szCs w:val="20"/>
              </w:rPr>
            </w:pPr>
            <w:r w:rsidRPr="007B0E05">
              <w:rPr>
                <w:rFonts w:eastAsia="標楷體"/>
                <w:b/>
                <w:kern w:val="0"/>
                <w:szCs w:val="20"/>
              </w:rPr>
              <w:t>應用科學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6C52220D" w14:textId="77777777" w:rsidR="006A1D5C" w:rsidRPr="007B0E05" w:rsidRDefault="006A1D5C" w:rsidP="009F502D">
            <w:pPr>
              <w:adjustRightInd w:val="0"/>
              <w:rPr>
                <w:rFonts w:eastAsia="標楷體"/>
                <w:kern w:val="0"/>
                <w:szCs w:val="20"/>
              </w:rPr>
            </w:pPr>
            <w:r w:rsidRPr="007B0E05">
              <w:rPr>
                <w:rFonts w:eastAsia="標楷體"/>
                <w:kern w:val="0"/>
                <w:szCs w:val="20"/>
              </w:rPr>
              <w:t>農業與食品學科、工程學科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7B0E05">
              <w:rPr>
                <w:rFonts w:eastAsia="標楷體"/>
                <w:kern w:val="0"/>
                <w:szCs w:val="20"/>
              </w:rPr>
              <w:t>一</w:t>
            </w:r>
            <w:proofErr w:type="gramEnd"/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（含電子、電機、機械）、工程學科</w:t>
            </w:r>
            <w:r w:rsidRPr="007B0E05">
              <w:rPr>
                <w:rFonts w:eastAsia="標楷體"/>
                <w:kern w:val="0"/>
                <w:szCs w:val="20"/>
              </w:rPr>
              <w:t>(</w:t>
            </w:r>
            <w:r w:rsidRPr="007B0E05">
              <w:rPr>
                <w:rFonts w:eastAsia="標楷體"/>
                <w:kern w:val="0"/>
                <w:szCs w:val="20"/>
              </w:rPr>
              <w:t>二</w:t>
            </w:r>
            <w:r w:rsidRPr="007B0E05">
              <w:rPr>
                <w:rFonts w:eastAsia="標楷體"/>
                <w:kern w:val="0"/>
                <w:szCs w:val="20"/>
              </w:rPr>
              <w:t>)</w:t>
            </w:r>
            <w:r w:rsidRPr="007B0E05">
              <w:rPr>
                <w:rFonts w:eastAsia="標楷體"/>
                <w:kern w:val="0"/>
                <w:szCs w:val="20"/>
              </w:rPr>
              <w:t>（含材料、能源、化工、土木）、電腦與資訊學科、環境學科（含衛工、環工、環境管理）</w:t>
            </w:r>
          </w:p>
        </w:tc>
      </w:tr>
    </w:tbl>
    <w:p w14:paraId="31835B7D" w14:textId="77777777" w:rsidR="00252274" w:rsidRPr="007B0E05" w:rsidRDefault="00252274" w:rsidP="00957E5A">
      <w:pPr>
        <w:adjustRightInd w:val="0"/>
        <w:snapToGrid w:val="0"/>
        <w:rPr>
          <w:rFonts w:eastAsia="標楷體"/>
          <w:kern w:val="0"/>
          <w:sz w:val="8"/>
          <w:szCs w:val="8"/>
        </w:rPr>
      </w:pPr>
    </w:p>
    <w:p w14:paraId="17599B09" w14:textId="6C20A69A" w:rsidR="002B31A1" w:rsidRPr="007B0E05" w:rsidRDefault="004A2590" w:rsidP="002B31A1">
      <w:pPr>
        <w:numPr>
          <w:ilvl w:val="0"/>
          <w:numId w:val="10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依</w:t>
      </w:r>
      <w:r w:rsidRPr="00B46ED2">
        <w:rPr>
          <w:rFonts w:eastAsia="標楷體"/>
          <w:kern w:val="0"/>
          <w:szCs w:val="20"/>
          <w:u w:val="wave"/>
        </w:rPr>
        <w:t>臺北市第</w:t>
      </w:r>
      <w:r w:rsidRPr="00B46ED2">
        <w:rPr>
          <w:rFonts w:eastAsia="標楷體"/>
          <w:kern w:val="0"/>
          <w:szCs w:val="20"/>
          <w:u w:val="wave"/>
        </w:rPr>
        <w:t>5</w:t>
      </w:r>
      <w:r w:rsidR="00871417" w:rsidRPr="00B46ED2">
        <w:rPr>
          <w:rFonts w:eastAsia="標楷體"/>
          <w:kern w:val="0"/>
          <w:szCs w:val="20"/>
          <w:u w:val="wave"/>
        </w:rPr>
        <w:t>8</w:t>
      </w:r>
      <w:r w:rsidRPr="00B46ED2">
        <w:rPr>
          <w:rFonts w:eastAsia="標楷體"/>
          <w:kern w:val="0"/>
          <w:szCs w:val="20"/>
          <w:u w:val="wave"/>
        </w:rPr>
        <w:t>屆中小學科學展覽會</w:t>
      </w:r>
      <w:r w:rsidRPr="00B46ED2">
        <w:rPr>
          <w:rFonts w:eastAsia="標楷體"/>
          <w:kern w:val="0"/>
          <w:u w:val="wave"/>
        </w:rPr>
        <w:t>施計畫</w:t>
      </w:r>
      <w:r w:rsidR="00B46ED2" w:rsidRPr="00F84393">
        <w:rPr>
          <w:rFonts w:eastAsia="標楷體" w:hint="eastAsia"/>
          <w:kern w:val="0"/>
          <w:u w:val="wave"/>
        </w:rPr>
        <w:t>(202</w:t>
      </w:r>
      <w:r w:rsidR="00476023">
        <w:rPr>
          <w:rFonts w:eastAsia="標楷體" w:hint="eastAsia"/>
          <w:kern w:val="0"/>
          <w:u w:val="wave"/>
        </w:rPr>
        <w:t>6</w:t>
      </w:r>
      <w:r w:rsidR="00B46ED2" w:rsidRPr="00F84393">
        <w:rPr>
          <w:rFonts w:eastAsia="標楷體" w:hint="eastAsia"/>
          <w:kern w:val="0"/>
          <w:u w:val="wave"/>
        </w:rPr>
        <w:t>)</w:t>
      </w:r>
      <w:r w:rsidRPr="007B0E05">
        <w:rPr>
          <w:rFonts w:eastAsia="標楷體"/>
          <w:kern w:val="0"/>
          <w:szCs w:val="20"/>
        </w:rPr>
        <w:t>，為因應</w:t>
      </w:r>
      <w:proofErr w:type="gramStart"/>
      <w:r w:rsidRPr="007B0E05">
        <w:rPr>
          <w:rFonts w:eastAsia="標楷體"/>
          <w:kern w:val="0"/>
          <w:szCs w:val="20"/>
        </w:rPr>
        <w:t>新課綱</w:t>
      </w:r>
      <w:proofErr w:type="gramEnd"/>
      <w:r w:rsidRPr="007B0E05">
        <w:rPr>
          <w:rFonts w:eastAsia="標楷體"/>
          <w:kern w:val="0"/>
          <w:szCs w:val="20"/>
        </w:rPr>
        <w:t>，鼓勵各校從事科學研究，</w:t>
      </w:r>
      <w:proofErr w:type="gramStart"/>
      <w:r w:rsidRPr="007B0E05">
        <w:rPr>
          <w:rFonts w:eastAsia="標楷體"/>
          <w:kern w:val="0"/>
          <w:szCs w:val="20"/>
        </w:rPr>
        <w:t>倘尚有</w:t>
      </w:r>
      <w:proofErr w:type="gramEnd"/>
      <w:r w:rsidRPr="007B0E05">
        <w:rPr>
          <w:rFonts w:eastAsia="標楷體"/>
          <w:kern w:val="0"/>
          <w:szCs w:val="20"/>
        </w:rPr>
        <w:t>優秀作品得增加報名作品</w:t>
      </w:r>
      <w:r w:rsidRPr="007B0E05">
        <w:rPr>
          <w:rFonts w:eastAsia="標楷體"/>
          <w:kern w:val="0"/>
          <w:szCs w:val="20"/>
        </w:rPr>
        <w:t>1</w:t>
      </w:r>
      <w:r w:rsidRPr="007B0E05">
        <w:rPr>
          <w:rFonts w:eastAsia="標楷體"/>
          <w:kern w:val="0"/>
          <w:szCs w:val="20"/>
        </w:rPr>
        <w:t>件，該件作品</w:t>
      </w:r>
      <w:r w:rsidR="002B31A1" w:rsidRPr="007B0E05">
        <w:rPr>
          <w:rFonts w:eastAsia="標楷體"/>
          <w:kern w:val="0"/>
          <w:szCs w:val="20"/>
        </w:rPr>
        <w:t>依下列順序由校</w:t>
      </w:r>
      <w:r w:rsidR="00E77B2C" w:rsidRPr="007B0E05">
        <w:rPr>
          <w:rFonts w:eastAsia="標楷體"/>
          <w:kern w:val="0"/>
          <w:szCs w:val="20"/>
        </w:rPr>
        <w:t>內</w:t>
      </w:r>
      <w:r w:rsidR="002B31A1" w:rsidRPr="007B0E05">
        <w:rPr>
          <w:rFonts w:eastAsia="標楷體"/>
          <w:kern w:val="0"/>
          <w:szCs w:val="20"/>
        </w:rPr>
        <w:t>科學展覽獲獎作品中遴選產生：</w:t>
      </w:r>
    </w:p>
    <w:p w14:paraId="639D6CD4" w14:textId="77777777" w:rsidR="002B31A1" w:rsidRPr="007B0E05" w:rsidRDefault="002B31A1" w:rsidP="00476540">
      <w:pPr>
        <w:numPr>
          <w:ilvl w:val="0"/>
          <w:numId w:val="18"/>
        </w:numPr>
        <w:adjustRightInd w:val="0"/>
        <w:ind w:left="953" w:hanging="244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lastRenderedPageBreak/>
        <w:t>科展評審委員推薦（原則上行為與社會科學科優先）</w:t>
      </w:r>
    </w:p>
    <w:p w14:paraId="2964E293" w14:textId="77777777" w:rsidR="002B31A1" w:rsidRPr="007B0E05" w:rsidRDefault="002B31A1" w:rsidP="00476540">
      <w:pPr>
        <w:numPr>
          <w:ilvl w:val="0"/>
          <w:numId w:val="18"/>
        </w:numPr>
        <w:adjustRightInd w:val="0"/>
        <w:ind w:left="953" w:hanging="244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高年級</w:t>
      </w:r>
    </w:p>
    <w:p w14:paraId="1E54E7EA" w14:textId="77777777" w:rsidR="002B31A1" w:rsidRPr="007B0E05" w:rsidRDefault="002B31A1" w:rsidP="00476540">
      <w:pPr>
        <w:numPr>
          <w:ilvl w:val="0"/>
          <w:numId w:val="18"/>
        </w:numPr>
        <w:adjustRightInd w:val="0"/>
        <w:ind w:left="953" w:hanging="244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作品說明書之完整性（由教務處邀請與備選作品無指導關係之評審進行評選，必要時得請備選作品作者進行報告），評審、時間地點另行公告。</w:t>
      </w:r>
    </w:p>
    <w:p w14:paraId="3A51AC90" w14:textId="2B36AA7C" w:rsidR="002D3728" w:rsidRPr="007B0E05" w:rsidRDefault="002D3728" w:rsidP="002D3728">
      <w:pPr>
        <w:numPr>
          <w:ilvl w:val="0"/>
          <w:numId w:val="10"/>
        </w:numPr>
        <w:adjustRightInd w:val="0"/>
        <w:ind w:left="709" w:hanging="425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</w:rPr>
        <w:t>依</w:t>
      </w:r>
      <w:r w:rsidRPr="00B46ED2">
        <w:rPr>
          <w:rFonts w:eastAsia="標楷體"/>
          <w:kern w:val="0"/>
          <w:szCs w:val="20"/>
          <w:u w:val="wave"/>
        </w:rPr>
        <w:t>臺北市</w:t>
      </w:r>
      <w:r w:rsidRPr="00B46ED2">
        <w:rPr>
          <w:rFonts w:eastAsia="標楷體"/>
          <w:kern w:val="0"/>
          <w:u w:val="wave"/>
        </w:rPr>
        <w:t>第</w:t>
      </w:r>
      <w:r w:rsidRPr="00B46ED2">
        <w:rPr>
          <w:rFonts w:eastAsia="標楷體"/>
          <w:kern w:val="0"/>
          <w:u w:val="wave"/>
        </w:rPr>
        <w:t>5</w:t>
      </w:r>
      <w:r w:rsidR="00871417" w:rsidRPr="00B46ED2">
        <w:rPr>
          <w:rFonts w:eastAsia="標楷體"/>
          <w:kern w:val="0"/>
          <w:u w:val="wave"/>
        </w:rPr>
        <w:t>8</w:t>
      </w:r>
      <w:r w:rsidRPr="00B46ED2">
        <w:rPr>
          <w:rFonts w:eastAsia="標楷體"/>
          <w:kern w:val="0"/>
          <w:u w:val="wave"/>
        </w:rPr>
        <w:t>屆</w:t>
      </w:r>
      <w:r w:rsidRPr="00B46ED2">
        <w:rPr>
          <w:rFonts w:eastAsia="標楷體"/>
          <w:kern w:val="0"/>
          <w:szCs w:val="20"/>
          <w:u w:val="wave"/>
        </w:rPr>
        <w:t>中小學科學展覽會</w:t>
      </w:r>
      <w:r w:rsidRPr="00B46ED2">
        <w:rPr>
          <w:rFonts w:eastAsia="標楷體"/>
          <w:kern w:val="0"/>
          <w:u w:val="wave"/>
        </w:rPr>
        <w:t>實施計畫</w:t>
      </w:r>
      <w:r w:rsidR="00B46ED2" w:rsidRPr="00F84393">
        <w:rPr>
          <w:rFonts w:eastAsia="標楷體" w:hint="eastAsia"/>
          <w:kern w:val="0"/>
          <w:u w:val="wave"/>
        </w:rPr>
        <w:t>(202</w:t>
      </w:r>
      <w:r w:rsidR="00476023">
        <w:rPr>
          <w:rFonts w:eastAsia="標楷體" w:hint="eastAsia"/>
          <w:kern w:val="0"/>
          <w:u w:val="wave"/>
        </w:rPr>
        <w:t>6</w:t>
      </w:r>
      <w:r w:rsidR="00B46ED2" w:rsidRPr="00F84393">
        <w:rPr>
          <w:rFonts w:eastAsia="標楷體" w:hint="eastAsia"/>
          <w:kern w:val="0"/>
          <w:u w:val="wave"/>
        </w:rPr>
        <w:t>)</w:t>
      </w:r>
      <w:r w:rsidRPr="007B0E05">
        <w:rPr>
          <w:rFonts w:eastAsia="標楷體"/>
          <w:kern w:val="0"/>
        </w:rPr>
        <w:t>，</w:t>
      </w:r>
      <w:r w:rsidRPr="007B0E05">
        <w:rPr>
          <w:rFonts w:eastAsia="標楷體"/>
          <w:kern w:val="0"/>
          <w:szCs w:val="20"/>
        </w:rPr>
        <w:t>設有數理資優班學校得增加報名作品</w:t>
      </w:r>
      <w:r w:rsidRPr="007B0E05">
        <w:rPr>
          <w:rFonts w:eastAsia="標楷體"/>
          <w:kern w:val="0"/>
          <w:szCs w:val="20"/>
        </w:rPr>
        <w:t>1</w:t>
      </w:r>
      <w:r w:rsidRPr="007B0E05">
        <w:rPr>
          <w:rFonts w:eastAsia="標楷體"/>
          <w:kern w:val="0"/>
          <w:szCs w:val="20"/>
        </w:rPr>
        <w:t>件，該件作品依下列順序由</w:t>
      </w:r>
      <w:r w:rsidR="00E77B2C" w:rsidRPr="007B0E05">
        <w:rPr>
          <w:rFonts w:eastAsia="標楷體"/>
          <w:kern w:val="0"/>
          <w:szCs w:val="20"/>
        </w:rPr>
        <w:t>校內</w:t>
      </w:r>
      <w:r w:rsidRPr="007B0E05">
        <w:rPr>
          <w:rFonts w:eastAsia="標楷體"/>
          <w:kern w:val="0"/>
          <w:szCs w:val="20"/>
        </w:rPr>
        <w:t>科學展覽獲獎作品中遴選產生：</w:t>
      </w:r>
    </w:p>
    <w:p w14:paraId="6A55DEC3" w14:textId="77777777" w:rsidR="00871417" w:rsidRPr="007B0E05" w:rsidRDefault="00871417" w:rsidP="00871417">
      <w:pPr>
        <w:numPr>
          <w:ilvl w:val="0"/>
          <w:numId w:val="17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作者中有數理資優班之學生</w:t>
      </w:r>
    </w:p>
    <w:p w14:paraId="7B4FBF7E" w14:textId="77777777" w:rsidR="002D3728" w:rsidRPr="007B0E05" w:rsidRDefault="002D3728" w:rsidP="002D3728">
      <w:pPr>
        <w:numPr>
          <w:ilvl w:val="0"/>
          <w:numId w:val="17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科展評審委員或指導教師推薦</w:t>
      </w:r>
    </w:p>
    <w:p w14:paraId="3D72511D" w14:textId="77777777" w:rsidR="002D3728" w:rsidRPr="007B0E05" w:rsidRDefault="002D3728" w:rsidP="002D3728">
      <w:pPr>
        <w:numPr>
          <w:ilvl w:val="0"/>
          <w:numId w:val="17"/>
        </w:numPr>
        <w:adjustRightInd w:val="0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高年級</w:t>
      </w:r>
    </w:p>
    <w:p w14:paraId="659EA79D" w14:textId="77777777" w:rsidR="002D3728" w:rsidRPr="007B0E05" w:rsidRDefault="002D3728" w:rsidP="00A0157D">
      <w:pPr>
        <w:numPr>
          <w:ilvl w:val="0"/>
          <w:numId w:val="18"/>
        </w:numPr>
        <w:adjustRightInd w:val="0"/>
        <w:ind w:left="953" w:hanging="244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作品說明書之完整性（由教務處邀請與備選作品無指導關係之評審進行評選，必要時得請備選作品作者進行報告），評審、時間地點另行公告。</w:t>
      </w:r>
    </w:p>
    <w:p w14:paraId="65EB0F38" w14:textId="77777777" w:rsidR="00E65F41" w:rsidRPr="007B0E05" w:rsidRDefault="00E65F41" w:rsidP="008D440D">
      <w:pPr>
        <w:numPr>
          <w:ilvl w:val="0"/>
          <w:numId w:val="3"/>
        </w:numPr>
        <w:adjustRightInd w:val="0"/>
        <w:spacing w:beforeLines="50" w:before="180"/>
        <w:ind w:left="851" w:hanging="851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注意事項：</w:t>
      </w:r>
    </w:p>
    <w:p w14:paraId="05B3CEC9" w14:textId="77777777" w:rsidR="00E65F41" w:rsidRPr="007B0E05" w:rsidRDefault="00E65F41" w:rsidP="008D440D">
      <w:pPr>
        <w:numPr>
          <w:ilvl w:val="0"/>
          <w:numId w:val="14"/>
        </w:numPr>
        <w:adjustRightInd w:val="0"/>
        <w:ind w:left="709" w:hanging="482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主辦單位如發現參展作品係</w:t>
      </w:r>
      <w:r w:rsidRPr="007B0E05">
        <w:rPr>
          <w:rFonts w:eastAsia="標楷體"/>
          <w:kern w:val="0"/>
          <w:szCs w:val="20"/>
          <w:u w:val="single"/>
          <w:bdr w:val="single" w:sz="4" w:space="0" w:color="auto"/>
        </w:rPr>
        <w:t>仿製或抄襲</w:t>
      </w:r>
      <w:r w:rsidRPr="007B0E05">
        <w:rPr>
          <w:rFonts w:eastAsia="標楷體"/>
          <w:kern w:val="0"/>
          <w:szCs w:val="20"/>
          <w:u w:val="single"/>
        </w:rPr>
        <w:t>他人研究成果</w:t>
      </w:r>
      <w:r w:rsidR="008D440D" w:rsidRPr="007B0E05">
        <w:rPr>
          <w:rFonts w:eastAsia="標楷體"/>
          <w:kern w:val="0"/>
          <w:szCs w:val="20"/>
        </w:rPr>
        <w:t>，</w:t>
      </w:r>
      <w:r w:rsidR="00CB4439" w:rsidRPr="007B0E05">
        <w:rPr>
          <w:rFonts w:eastAsia="標楷體"/>
          <w:kern w:val="0"/>
          <w:szCs w:val="20"/>
        </w:rPr>
        <w:t>或以不同作者持同一件作品（或相似度極高）參展等違反學術倫理，且經</w:t>
      </w:r>
      <w:r w:rsidRPr="007B0E05">
        <w:rPr>
          <w:rFonts w:eastAsia="標楷體"/>
          <w:kern w:val="0"/>
          <w:szCs w:val="20"/>
        </w:rPr>
        <w:t>查核屬實者，</w:t>
      </w:r>
      <w:r w:rsidR="00566F0B" w:rsidRPr="007B0E05">
        <w:rPr>
          <w:rFonts w:eastAsia="標楷體"/>
          <w:kern w:val="0"/>
          <w:szCs w:val="20"/>
        </w:rPr>
        <w:t>即</w:t>
      </w:r>
      <w:r w:rsidRPr="007B0E05">
        <w:rPr>
          <w:rFonts w:eastAsia="標楷體"/>
          <w:kern w:val="0"/>
          <w:szCs w:val="20"/>
        </w:rPr>
        <w:t>取消其參展資格。對已得獎者除撤銷其所得獎勵並追回已發之獎</w:t>
      </w:r>
      <w:r w:rsidR="00566F0B" w:rsidRPr="007B0E05">
        <w:rPr>
          <w:rFonts w:eastAsia="標楷體"/>
          <w:kern w:val="0"/>
          <w:szCs w:val="20"/>
        </w:rPr>
        <w:t>勵</w:t>
      </w:r>
      <w:r w:rsidRPr="007B0E05">
        <w:rPr>
          <w:rFonts w:eastAsia="標楷體"/>
          <w:kern w:val="0"/>
          <w:szCs w:val="20"/>
        </w:rPr>
        <w:t>外，並對該作品之作者及指導教師依相關規定予以懲處。</w:t>
      </w:r>
    </w:p>
    <w:p w14:paraId="5E1096A9" w14:textId="77777777" w:rsidR="00E65F41" w:rsidRPr="007B0E05" w:rsidRDefault="00E65F41" w:rsidP="008D440D">
      <w:pPr>
        <w:numPr>
          <w:ilvl w:val="0"/>
          <w:numId w:val="14"/>
        </w:numPr>
        <w:adjustRightInd w:val="0"/>
        <w:ind w:left="709" w:hanging="482"/>
        <w:rPr>
          <w:rFonts w:eastAsia="標楷體"/>
          <w:kern w:val="0"/>
          <w:szCs w:val="20"/>
        </w:rPr>
      </w:pPr>
      <w:r w:rsidRPr="007B0E05">
        <w:rPr>
          <w:rFonts w:eastAsia="標楷體"/>
          <w:kern w:val="0"/>
          <w:szCs w:val="20"/>
        </w:rPr>
        <w:t>參展之作品應由學生親自製作，</w:t>
      </w:r>
      <w:r w:rsidRPr="007B0E05">
        <w:rPr>
          <w:rFonts w:eastAsia="標楷體"/>
          <w:kern w:val="0"/>
          <w:szCs w:val="20"/>
          <w:u w:val="single"/>
        </w:rPr>
        <w:t>不得由指導教師或他人</w:t>
      </w:r>
      <w:r w:rsidRPr="007B0E05">
        <w:rPr>
          <w:rFonts w:eastAsia="標楷體"/>
          <w:kern w:val="0"/>
          <w:szCs w:val="20"/>
          <w:u w:val="single"/>
          <w:bdr w:val="single" w:sz="4" w:space="0" w:color="auto"/>
        </w:rPr>
        <w:t>代為製作</w:t>
      </w:r>
      <w:r w:rsidRPr="007B0E05">
        <w:rPr>
          <w:rFonts w:eastAsia="標楷體"/>
          <w:kern w:val="0"/>
          <w:szCs w:val="20"/>
        </w:rPr>
        <w:t>，集體創作中未參與工作者不得列報為參展作品作者，實際未指導之教師亦不得列報，如違規定，經查證屬實者，除不予獎勵外，</w:t>
      </w:r>
      <w:r w:rsidR="00146F0E" w:rsidRPr="007B0E05">
        <w:rPr>
          <w:rFonts w:eastAsia="標楷體"/>
          <w:kern w:val="0"/>
          <w:szCs w:val="20"/>
        </w:rPr>
        <w:t>並對該作品之作者及指導教師依相關規定予以懲處。</w:t>
      </w:r>
    </w:p>
    <w:p w14:paraId="3D70C097" w14:textId="77777777" w:rsidR="00C763E1" w:rsidRPr="007B0E05" w:rsidRDefault="00C763E1" w:rsidP="008D440D">
      <w:pPr>
        <w:numPr>
          <w:ilvl w:val="0"/>
          <w:numId w:val="3"/>
        </w:numPr>
        <w:adjustRightInd w:val="0"/>
        <w:spacing w:beforeLines="50" w:before="180"/>
        <w:ind w:left="851" w:hanging="851"/>
        <w:rPr>
          <w:rFonts w:eastAsia="標楷體"/>
          <w:b/>
          <w:kern w:val="0"/>
          <w:szCs w:val="20"/>
        </w:rPr>
      </w:pPr>
      <w:r w:rsidRPr="007B0E05">
        <w:rPr>
          <w:rFonts w:eastAsia="標楷體"/>
          <w:b/>
          <w:kern w:val="0"/>
          <w:szCs w:val="20"/>
        </w:rPr>
        <w:t>本辦法經校長核定後實施，修正時亦同。</w:t>
      </w:r>
    </w:p>
    <w:sectPr w:rsidR="00C763E1" w:rsidRPr="007B0E05" w:rsidSect="00805D2A"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E52E" w14:textId="77777777" w:rsidR="00906355" w:rsidRDefault="00906355">
      <w:r>
        <w:separator/>
      </w:r>
    </w:p>
  </w:endnote>
  <w:endnote w:type="continuationSeparator" w:id="0">
    <w:p w14:paraId="7C9752C4" w14:textId="77777777" w:rsidR="00906355" w:rsidRDefault="0090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0502" w14:textId="77777777" w:rsidR="009071BC" w:rsidRDefault="009071BC" w:rsidP="00456D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16C5D0" w14:textId="77777777" w:rsidR="009071BC" w:rsidRDefault="009071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5352" w14:textId="77777777" w:rsidR="009071BC" w:rsidRDefault="009071BC" w:rsidP="00456D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13A">
      <w:rPr>
        <w:rStyle w:val="a5"/>
        <w:noProof/>
      </w:rPr>
      <w:t>3</w:t>
    </w:r>
    <w:r>
      <w:rPr>
        <w:rStyle w:val="a5"/>
      </w:rPr>
      <w:fldChar w:fldCharType="end"/>
    </w:r>
  </w:p>
  <w:p w14:paraId="139C52E0" w14:textId="77777777" w:rsidR="009071BC" w:rsidRDefault="009071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ABDB" w14:textId="77777777" w:rsidR="00906355" w:rsidRDefault="00906355">
      <w:r>
        <w:separator/>
      </w:r>
    </w:p>
  </w:footnote>
  <w:footnote w:type="continuationSeparator" w:id="0">
    <w:p w14:paraId="1BF58C31" w14:textId="77777777" w:rsidR="00906355" w:rsidRDefault="0090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0D3"/>
    <w:multiLevelType w:val="hybridMultilevel"/>
    <w:tmpl w:val="72301870"/>
    <w:lvl w:ilvl="0" w:tplc="09929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A44FFF"/>
    <w:multiLevelType w:val="hybridMultilevel"/>
    <w:tmpl w:val="285A6564"/>
    <w:lvl w:ilvl="0" w:tplc="296A26CE">
      <w:start w:val="1"/>
      <w:numFmt w:val="taiwaneseCountingThousand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E475D3"/>
    <w:multiLevelType w:val="hybridMultilevel"/>
    <w:tmpl w:val="EEFCB7E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F5137AB"/>
    <w:multiLevelType w:val="hybridMultilevel"/>
    <w:tmpl w:val="CE3C7A6E"/>
    <w:lvl w:ilvl="0" w:tplc="50763102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5D1C4C"/>
    <w:multiLevelType w:val="hybridMultilevel"/>
    <w:tmpl w:val="CE3C7A6E"/>
    <w:lvl w:ilvl="0" w:tplc="FFFFFFFF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161AF1"/>
    <w:multiLevelType w:val="hybridMultilevel"/>
    <w:tmpl w:val="8C38E7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E82BDC"/>
    <w:multiLevelType w:val="hybridMultilevel"/>
    <w:tmpl w:val="067E6426"/>
    <w:lvl w:ilvl="0" w:tplc="A10CFAA4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F7B4751"/>
    <w:multiLevelType w:val="hybridMultilevel"/>
    <w:tmpl w:val="72301870"/>
    <w:lvl w:ilvl="0" w:tplc="09929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140285"/>
    <w:multiLevelType w:val="hybridMultilevel"/>
    <w:tmpl w:val="75E65CC6"/>
    <w:lvl w:ilvl="0" w:tplc="CD32B76E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6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1120E08"/>
    <w:multiLevelType w:val="singleLevel"/>
    <w:tmpl w:val="12E8CED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952898"/>
    <w:multiLevelType w:val="hybridMultilevel"/>
    <w:tmpl w:val="02747D96"/>
    <w:lvl w:ilvl="0" w:tplc="7FC4137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89C581B"/>
    <w:multiLevelType w:val="hybridMultilevel"/>
    <w:tmpl w:val="72301870"/>
    <w:lvl w:ilvl="0" w:tplc="09929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A1801C6"/>
    <w:multiLevelType w:val="hybridMultilevel"/>
    <w:tmpl w:val="46B4C9E8"/>
    <w:lvl w:ilvl="0" w:tplc="71E02B14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FF196E"/>
    <w:multiLevelType w:val="hybridMultilevel"/>
    <w:tmpl w:val="72301870"/>
    <w:lvl w:ilvl="0" w:tplc="099299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E4E1202"/>
    <w:multiLevelType w:val="hybridMultilevel"/>
    <w:tmpl w:val="0720B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1130E4"/>
    <w:multiLevelType w:val="hybridMultilevel"/>
    <w:tmpl w:val="899832F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6F956833"/>
    <w:multiLevelType w:val="hybridMultilevel"/>
    <w:tmpl w:val="DFA42B2C"/>
    <w:lvl w:ilvl="0" w:tplc="C152142C">
      <w:start w:val="1"/>
      <w:numFmt w:val="taiwaneseCountingThousand"/>
      <w:lvlText w:val="(%1)"/>
      <w:lvlJc w:val="left"/>
      <w:pPr>
        <w:ind w:left="786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75C2606B"/>
    <w:multiLevelType w:val="hybridMultilevel"/>
    <w:tmpl w:val="C4604E0A"/>
    <w:lvl w:ilvl="0" w:tplc="EC10A4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D37252D0">
      <w:start w:val="1"/>
      <w:numFmt w:val="taiwaneseCountingThousand"/>
      <w:lvlText w:val="(%2)"/>
      <w:lvlJc w:val="left"/>
      <w:pPr>
        <w:ind w:left="900" w:hanging="420"/>
      </w:pPr>
      <w:rPr>
        <w:rFonts w:hint="default"/>
        <w:b w:val="0"/>
      </w:rPr>
    </w:lvl>
    <w:lvl w:ilvl="2" w:tplc="D3B2F468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556ED72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F75787"/>
    <w:multiLevelType w:val="hybridMultilevel"/>
    <w:tmpl w:val="25CA2222"/>
    <w:lvl w:ilvl="0" w:tplc="E7B49976">
      <w:start w:val="1"/>
      <w:numFmt w:val="taiwaneseCountingThousand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56226602">
    <w:abstractNumId w:val="9"/>
    <w:lvlOverride w:ilvl="0">
      <w:startOverride w:val="1"/>
    </w:lvlOverride>
  </w:num>
  <w:num w:numId="2" w16cid:durableId="257644642">
    <w:abstractNumId w:val="14"/>
  </w:num>
  <w:num w:numId="3" w16cid:durableId="1840610900">
    <w:abstractNumId w:val="17"/>
  </w:num>
  <w:num w:numId="4" w16cid:durableId="842628197">
    <w:abstractNumId w:val="5"/>
  </w:num>
  <w:num w:numId="5" w16cid:durableId="93064258">
    <w:abstractNumId w:val="11"/>
  </w:num>
  <w:num w:numId="6" w16cid:durableId="1893878585">
    <w:abstractNumId w:val="18"/>
  </w:num>
  <w:num w:numId="7" w16cid:durableId="354576821">
    <w:abstractNumId w:val="0"/>
  </w:num>
  <w:num w:numId="8" w16cid:durableId="539898737">
    <w:abstractNumId w:val="6"/>
  </w:num>
  <w:num w:numId="9" w16cid:durableId="817573316">
    <w:abstractNumId w:val="13"/>
  </w:num>
  <w:num w:numId="10" w16cid:durableId="11149504">
    <w:abstractNumId w:val="8"/>
  </w:num>
  <w:num w:numId="11" w16cid:durableId="258023298">
    <w:abstractNumId w:val="16"/>
  </w:num>
  <w:num w:numId="12" w16cid:durableId="1898978269">
    <w:abstractNumId w:val="3"/>
  </w:num>
  <w:num w:numId="13" w16cid:durableId="379092690">
    <w:abstractNumId w:val="7"/>
  </w:num>
  <w:num w:numId="14" w16cid:durableId="384527251">
    <w:abstractNumId w:val="12"/>
  </w:num>
  <w:num w:numId="15" w16cid:durableId="1183587159">
    <w:abstractNumId w:val="1"/>
  </w:num>
  <w:num w:numId="16" w16cid:durableId="2119985223">
    <w:abstractNumId w:val="10"/>
  </w:num>
  <w:num w:numId="17" w16cid:durableId="906376202">
    <w:abstractNumId w:val="15"/>
  </w:num>
  <w:num w:numId="18" w16cid:durableId="850025580">
    <w:abstractNumId w:val="2"/>
  </w:num>
  <w:num w:numId="19" w16cid:durableId="1850824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E1"/>
    <w:rsid w:val="00015288"/>
    <w:rsid w:val="000178C1"/>
    <w:rsid w:val="000210F3"/>
    <w:rsid w:val="00023106"/>
    <w:rsid w:val="00026DAF"/>
    <w:rsid w:val="00042087"/>
    <w:rsid w:val="00042AD6"/>
    <w:rsid w:val="0004375A"/>
    <w:rsid w:val="00044DB9"/>
    <w:rsid w:val="00045BB6"/>
    <w:rsid w:val="00056392"/>
    <w:rsid w:val="00072472"/>
    <w:rsid w:val="000735EC"/>
    <w:rsid w:val="00075464"/>
    <w:rsid w:val="000760AB"/>
    <w:rsid w:val="00093E31"/>
    <w:rsid w:val="00094088"/>
    <w:rsid w:val="00096CED"/>
    <w:rsid w:val="000A36DC"/>
    <w:rsid w:val="000A6B72"/>
    <w:rsid w:val="000A7F64"/>
    <w:rsid w:val="000C042E"/>
    <w:rsid w:val="000D3E8E"/>
    <w:rsid w:val="000D3EB6"/>
    <w:rsid w:val="000E0E6C"/>
    <w:rsid w:val="000E1AE9"/>
    <w:rsid w:val="00104AEC"/>
    <w:rsid w:val="001066F3"/>
    <w:rsid w:val="00121795"/>
    <w:rsid w:val="0013114E"/>
    <w:rsid w:val="00145FDB"/>
    <w:rsid w:val="00146F0E"/>
    <w:rsid w:val="00153BAF"/>
    <w:rsid w:val="00162023"/>
    <w:rsid w:val="001620CE"/>
    <w:rsid w:val="00163ABE"/>
    <w:rsid w:val="00163C5E"/>
    <w:rsid w:val="001649C0"/>
    <w:rsid w:val="001742EF"/>
    <w:rsid w:val="00176394"/>
    <w:rsid w:val="0017778A"/>
    <w:rsid w:val="001806F0"/>
    <w:rsid w:val="00182186"/>
    <w:rsid w:val="001823F7"/>
    <w:rsid w:val="001911BE"/>
    <w:rsid w:val="001A3AB2"/>
    <w:rsid w:val="001C04E2"/>
    <w:rsid w:val="001D0F93"/>
    <w:rsid w:val="001D7C19"/>
    <w:rsid w:val="001D7EE7"/>
    <w:rsid w:val="001E3299"/>
    <w:rsid w:val="001E4995"/>
    <w:rsid w:val="001E5B94"/>
    <w:rsid w:val="001F013F"/>
    <w:rsid w:val="001F22C8"/>
    <w:rsid w:val="001F4F9C"/>
    <w:rsid w:val="00201F33"/>
    <w:rsid w:val="00202116"/>
    <w:rsid w:val="00205CC8"/>
    <w:rsid w:val="0021081E"/>
    <w:rsid w:val="002115D3"/>
    <w:rsid w:val="00215FB7"/>
    <w:rsid w:val="00216394"/>
    <w:rsid w:val="00216D33"/>
    <w:rsid w:val="00216D3E"/>
    <w:rsid w:val="00221BCD"/>
    <w:rsid w:val="002339B4"/>
    <w:rsid w:val="00234776"/>
    <w:rsid w:val="002421F8"/>
    <w:rsid w:val="00252274"/>
    <w:rsid w:val="002568CC"/>
    <w:rsid w:val="0026173B"/>
    <w:rsid w:val="00261CBD"/>
    <w:rsid w:val="00266868"/>
    <w:rsid w:val="00270BCB"/>
    <w:rsid w:val="0027210A"/>
    <w:rsid w:val="00275D6E"/>
    <w:rsid w:val="00280D14"/>
    <w:rsid w:val="00282019"/>
    <w:rsid w:val="00285564"/>
    <w:rsid w:val="002900AE"/>
    <w:rsid w:val="00290D1A"/>
    <w:rsid w:val="00293735"/>
    <w:rsid w:val="00295E62"/>
    <w:rsid w:val="002A3553"/>
    <w:rsid w:val="002A51AB"/>
    <w:rsid w:val="002A59D3"/>
    <w:rsid w:val="002B31A1"/>
    <w:rsid w:val="002B7FB0"/>
    <w:rsid w:val="002C1E7D"/>
    <w:rsid w:val="002C38BE"/>
    <w:rsid w:val="002C4448"/>
    <w:rsid w:val="002C6A49"/>
    <w:rsid w:val="002C6BE1"/>
    <w:rsid w:val="002D045D"/>
    <w:rsid w:val="002D136D"/>
    <w:rsid w:val="002D1C4C"/>
    <w:rsid w:val="002D3728"/>
    <w:rsid w:val="002E7D4E"/>
    <w:rsid w:val="00300433"/>
    <w:rsid w:val="00301ECA"/>
    <w:rsid w:val="00302353"/>
    <w:rsid w:val="00305D15"/>
    <w:rsid w:val="00307897"/>
    <w:rsid w:val="003128BA"/>
    <w:rsid w:val="003200D7"/>
    <w:rsid w:val="0032224F"/>
    <w:rsid w:val="00322D28"/>
    <w:rsid w:val="003264BD"/>
    <w:rsid w:val="0033043A"/>
    <w:rsid w:val="00330CF8"/>
    <w:rsid w:val="00331A70"/>
    <w:rsid w:val="00332219"/>
    <w:rsid w:val="003370D0"/>
    <w:rsid w:val="0034336C"/>
    <w:rsid w:val="003433C3"/>
    <w:rsid w:val="003449C7"/>
    <w:rsid w:val="00347F33"/>
    <w:rsid w:val="00356AE8"/>
    <w:rsid w:val="00357D83"/>
    <w:rsid w:val="003606AD"/>
    <w:rsid w:val="00360A98"/>
    <w:rsid w:val="00370DF8"/>
    <w:rsid w:val="00372341"/>
    <w:rsid w:val="00381286"/>
    <w:rsid w:val="00384898"/>
    <w:rsid w:val="003929C8"/>
    <w:rsid w:val="003A2D18"/>
    <w:rsid w:val="003A5AFB"/>
    <w:rsid w:val="003A5E82"/>
    <w:rsid w:val="003A7F76"/>
    <w:rsid w:val="003B60A1"/>
    <w:rsid w:val="003C1BE3"/>
    <w:rsid w:val="003C676F"/>
    <w:rsid w:val="003D2223"/>
    <w:rsid w:val="003D58A5"/>
    <w:rsid w:val="003F69D1"/>
    <w:rsid w:val="004022B6"/>
    <w:rsid w:val="00403806"/>
    <w:rsid w:val="00410F47"/>
    <w:rsid w:val="004116A9"/>
    <w:rsid w:val="004362A3"/>
    <w:rsid w:val="00440574"/>
    <w:rsid w:val="00441354"/>
    <w:rsid w:val="00450B5D"/>
    <w:rsid w:val="00452B23"/>
    <w:rsid w:val="00456D03"/>
    <w:rsid w:val="004577C3"/>
    <w:rsid w:val="004631E6"/>
    <w:rsid w:val="004636A6"/>
    <w:rsid w:val="0046740A"/>
    <w:rsid w:val="00470105"/>
    <w:rsid w:val="0047080E"/>
    <w:rsid w:val="00473A95"/>
    <w:rsid w:val="00476023"/>
    <w:rsid w:val="00476540"/>
    <w:rsid w:val="00490773"/>
    <w:rsid w:val="00493A6F"/>
    <w:rsid w:val="00497D38"/>
    <w:rsid w:val="004A1672"/>
    <w:rsid w:val="004A2590"/>
    <w:rsid w:val="004A5DA6"/>
    <w:rsid w:val="004C3F83"/>
    <w:rsid w:val="004C5C97"/>
    <w:rsid w:val="004C6930"/>
    <w:rsid w:val="004D03BB"/>
    <w:rsid w:val="004D2D67"/>
    <w:rsid w:val="004E3108"/>
    <w:rsid w:val="004E3150"/>
    <w:rsid w:val="004E3628"/>
    <w:rsid w:val="004E3CF6"/>
    <w:rsid w:val="004F0BFE"/>
    <w:rsid w:val="004F302A"/>
    <w:rsid w:val="004F4046"/>
    <w:rsid w:val="00502FCE"/>
    <w:rsid w:val="005074EC"/>
    <w:rsid w:val="00507CCA"/>
    <w:rsid w:val="00512226"/>
    <w:rsid w:val="005145E6"/>
    <w:rsid w:val="00515033"/>
    <w:rsid w:val="00521DCC"/>
    <w:rsid w:val="005222B5"/>
    <w:rsid w:val="0053383F"/>
    <w:rsid w:val="00533F58"/>
    <w:rsid w:val="00540050"/>
    <w:rsid w:val="00550064"/>
    <w:rsid w:val="0055761D"/>
    <w:rsid w:val="005629D4"/>
    <w:rsid w:val="0056325F"/>
    <w:rsid w:val="005638A6"/>
    <w:rsid w:val="005667AF"/>
    <w:rsid w:val="00566F0B"/>
    <w:rsid w:val="005679F9"/>
    <w:rsid w:val="00570A1A"/>
    <w:rsid w:val="0058154B"/>
    <w:rsid w:val="00587ED6"/>
    <w:rsid w:val="00591C88"/>
    <w:rsid w:val="00592D6F"/>
    <w:rsid w:val="005A0474"/>
    <w:rsid w:val="005A2AA8"/>
    <w:rsid w:val="005A52C4"/>
    <w:rsid w:val="005B640C"/>
    <w:rsid w:val="005C1525"/>
    <w:rsid w:val="005C2C56"/>
    <w:rsid w:val="005D0503"/>
    <w:rsid w:val="005D0676"/>
    <w:rsid w:val="005D3B93"/>
    <w:rsid w:val="005D48F6"/>
    <w:rsid w:val="005D4EA0"/>
    <w:rsid w:val="005D7365"/>
    <w:rsid w:val="005E135A"/>
    <w:rsid w:val="005E25FA"/>
    <w:rsid w:val="005E2941"/>
    <w:rsid w:val="005E53D4"/>
    <w:rsid w:val="005E63B7"/>
    <w:rsid w:val="005F139C"/>
    <w:rsid w:val="0060113A"/>
    <w:rsid w:val="006016E8"/>
    <w:rsid w:val="00610AFD"/>
    <w:rsid w:val="006116E4"/>
    <w:rsid w:val="0062130B"/>
    <w:rsid w:val="006225C0"/>
    <w:rsid w:val="00633302"/>
    <w:rsid w:val="006365C5"/>
    <w:rsid w:val="006445C1"/>
    <w:rsid w:val="006458CE"/>
    <w:rsid w:val="00661F02"/>
    <w:rsid w:val="0066244F"/>
    <w:rsid w:val="006714FF"/>
    <w:rsid w:val="00674922"/>
    <w:rsid w:val="00677D3C"/>
    <w:rsid w:val="00680AB0"/>
    <w:rsid w:val="0068136D"/>
    <w:rsid w:val="00682FD8"/>
    <w:rsid w:val="006835E0"/>
    <w:rsid w:val="0068547E"/>
    <w:rsid w:val="00687559"/>
    <w:rsid w:val="006915D5"/>
    <w:rsid w:val="00693531"/>
    <w:rsid w:val="006A06B5"/>
    <w:rsid w:val="006A0A62"/>
    <w:rsid w:val="006A1D5C"/>
    <w:rsid w:val="006A1EB9"/>
    <w:rsid w:val="006A1EED"/>
    <w:rsid w:val="006A7296"/>
    <w:rsid w:val="006B119D"/>
    <w:rsid w:val="006B64F9"/>
    <w:rsid w:val="006C18E1"/>
    <w:rsid w:val="006C3331"/>
    <w:rsid w:val="006C42E2"/>
    <w:rsid w:val="006C5F52"/>
    <w:rsid w:val="006C73AC"/>
    <w:rsid w:val="006C7E09"/>
    <w:rsid w:val="006D0007"/>
    <w:rsid w:val="006D3FE7"/>
    <w:rsid w:val="006D4E1A"/>
    <w:rsid w:val="006D773E"/>
    <w:rsid w:val="006E6914"/>
    <w:rsid w:val="006F04A8"/>
    <w:rsid w:val="006F493B"/>
    <w:rsid w:val="006F7A6F"/>
    <w:rsid w:val="0070245B"/>
    <w:rsid w:val="00704AA5"/>
    <w:rsid w:val="007052CF"/>
    <w:rsid w:val="007078CA"/>
    <w:rsid w:val="007116A7"/>
    <w:rsid w:val="007153DD"/>
    <w:rsid w:val="00715D77"/>
    <w:rsid w:val="00715FFC"/>
    <w:rsid w:val="0072168C"/>
    <w:rsid w:val="00721719"/>
    <w:rsid w:val="007252FF"/>
    <w:rsid w:val="007255D9"/>
    <w:rsid w:val="00725943"/>
    <w:rsid w:val="00727048"/>
    <w:rsid w:val="00727327"/>
    <w:rsid w:val="00731D73"/>
    <w:rsid w:val="0073355F"/>
    <w:rsid w:val="00735141"/>
    <w:rsid w:val="007458AC"/>
    <w:rsid w:val="0074673E"/>
    <w:rsid w:val="007479A0"/>
    <w:rsid w:val="00750B12"/>
    <w:rsid w:val="00761132"/>
    <w:rsid w:val="0076116A"/>
    <w:rsid w:val="00763023"/>
    <w:rsid w:val="00777AC4"/>
    <w:rsid w:val="00783231"/>
    <w:rsid w:val="00795576"/>
    <w:rsid w:val="007A487B"/>
    <w:rsid w:val="007A6767"/>
    <w:rsid w:val="007B0E05"/>
    <w:rsid w:val="007B313A"/>
    <w:rsid w:val="007C1F85"/>
    <w:rsid w:val="007C5057"/>
    <w:rsid w:val="007C6582"/>
    <w:rsid w:val="007D1AE3"/>
    <w:rsid w:val="007D242C"/>
    <w:rsid w:val="007D6D0B"/>
    <w:rsid w:val="007E35D5"/>
    <w:rsid w:val="007F016D"/>
    <w:rsid w:val="007F125C"/>
    <w:rsid w:val="007F27FD"/>
    <w:rsid w:val="007F74F9"/>
    <w:rsid w:val="00801B27"/>
    <w:rsid w:val="00803C72"/>
    <w:rsid w:val="00805D2A"/>
    <w:rsid w:val="00805EB7"/>
    <w:rsid w:val="008125A8"/>
    <w:rsid w:val="00825202"/>
    <w:rsid w:val="0083066A"/>
    <w:rsid w:val="0083259C"/>
    <w:rsid w:val="00836E8E"/>
    <w:rsid w:val="00853151"/>
    <w:rsid w:val="008537DE"/>
    <w:rsid w:val="00855083"/>
    <w:rsid w:val="00856CA3"/>
    <w:rsid w:val="00861606"/>
    <w:rsid w:val="008648D5"/>
    <w:rsid w:val="0086604B"/>
    <w:rsid w:val="00871417"/>
    <w:rsid w:val="008751A9"/>
    <w:rsid w:val="00875863"/>
    <w:rsid w:val="00876D92"/>
    <w:rsid w:val="00883D45"/>
    <w:rsid w:val="008878A8"/>
    <w:rsid w:val="00891C68"/>
    <w:rsid w:val="00893030"/>
    <w:rsid w:val="00893F0D"/>
    <w:rsid w:val="008A08C1"/>
    <w:rsid w:val="008A188E"/>
    <w:rsid w:val="008A23F7"/>
    <w:rsid w:val="008A3EB6"/>
    <w:rsid w:val="008B2264"/>
    <w:rsid w:val="008B22E8"/>
    <w:rsid w:val="008B3F9C"/>
    <w:rsid w:val="008C16F0"/>
    <w:rsid w:val="008C4AD4"/>
    <w:rsid w:val="008C7A14"/>
    <w:rsid w:val="008D40C0"/>
    <w:rsid w:val="008D440D"/>
    <w:rsid w:val="008D5D4E"/>
    <w:rsid w:val="008D6B66"/>
    <w:rsid w:val="008E7E7E"/>
    <w:rsid w:val="008F5C04"/>
    <w:rsid w:val="0090006C"/>
    <w:rsid w:val="009014A7"/>
    <w:rsid w:val="0090236B"/>
    <w:rsid w:val="00906355"/>
    <w:rsid w:val="009071BC"/>
    <w:rsid w:val="00917C6C"/>
    <w:rsid w:val="00922BB1"/>
    <w:rsid w:val="00924179"/>
    <w:rsid w:val="009260EC"/>
    <w:rsid w:val="009268C8"/>
    <w:rsid w:val="009308B0"/>
    <w:rsid w:val="00932A6D"/>
    <w:rsid w:val="009368E7"/>
    <w:rsid w:val="00937638"/>
    <w:rsid w:val="00937DB8"/>
    <w:rsid w:val="0094027A"/>
    <w:rsid w:val="00940970"/>
    <w:rsid w:val="00957E5A"/>
    <w:rsid w:val="009607F3"/>
    <w:rsid w:val="00961053"/>
    <w:rsid w:val="009621B5"/>
    <w:rsid w:val="009637DA"/>
    <w:rsid w:val="00966C93"/>
    <w:rsid w:val="00974A63"/>
    <w:rsid w:val="0098144C"/>
    <w:rsid w:val="00983B80"/>
    <w:rsid w:val="0099308F"/>
    <w:rsid w:val="00997948"/>
    <w:rsid w:val="009A2FE0"/>
    <w:rsid w:val="009A304B"/>
    <w:rsid w:val="009A53B5"/>
    <w:rsid w:val="009B3420"/>
    <w:rsid w:val="009B59B3"/>
    <w:rsid w:val="009C620C"/>
    <w:rsid w:val="009E07DD"/>
    <w:rsid w:val="009E09A4"/>
    <w:rsid w:val="009E6A4C"/>
    <w:rsid w:val="009F502D"/>
    <w:rsid w:val="009F76E3"/>
    <w:rsid w:val="009F77F4"/>
    <w:rsid w:val="00A0157D"/>
    <w:rsid w:val="00A12B90"/>
    <w:rsid w:val="00A31ED1"/>
    <w:rsid w:val="00A32B3D"/>
    <w:rsid w:val="00A33E26"/>
    <w:rsid w:val="00A374F4"/>
    <w:rsid w:val="00A37E34"/>
    <w:rsid w:val="00A479CA"/>
    <w:rsid w:val="00A54A4E"/>
    <w:rsid w:val="00A56BC4"/>
    <w:rsid w:val="00A6015F"/>
    <w:rsid w:val="00A62300"/>
    <w:rsid w:val="00A701D0"/>
    <w:rsid w:val="00A70D79"/>
    <w:rsid w:val="00A710B4"/>
    <w:rsid w:val="00A72799"/>
    <w:rsid w:val="00A751BE"/>
    <w:rsid w:val="00A81B5A"/>
    <w:rsid w:val="00A856E6"/>
    <w:rsid w:val="00A86851"/>
    <w:rsid w:val="00A9004E"/>
    <w:rsid w:val="00A93086"/>
    <w:rsid w:val="00AA2483"/>
    <w:rsid w:val="00AA7B03"/>
    <w:rsid w:val="00AB0BB1"/>
    <w:rsid w:val="00AB1603"/>
    <w:rsid w:val="00AB1D4B"/>
    <w:rsid w:val="00AB4D58"/>
    <w:rsid w:val="00AD68EA"/>
    <w:rsid w:val="00AD78D3"/>
    <w:rsid w:val="00AD7902"/>
    <w:rsid w:val="00AE122C"/>
    <w:rsid w:val="00AE3782"/>
    <w:rsid w:val="00AE3F7A"/>
    <w:rsid w:val="00AF1304"/>
    <w:rsid w:val="00B00407"/>
    <w:rsid w:val="00B047AF"/>
    <w:rsid w:val="00B053B0"/>
    <w:rsid w:val="00B12E66"/>
    <w:rsid w:val="00B1488F"/>
    <w:rsid w:val="00B150C8"/>
    <w:rsid w:val="00B1656C"/>
    <w:rsid w:val="00B34A76"/>
    <w:rsid w:val="00B35215"/>
    <w:rsid w:val="00B41574"/>
    <w:rsid w:val="00B43093"/>
    <w:rsid w:val="00B44CF1"/>
    <w:rsid w:val="00B46ED2"/>
    <w:rsid w:val="00B4715F"/>
    <w:rsid w:val="00B50533"/>
    <w:rsid w:val="00B63FD2"/>
    <w:rsid w:val="00B65B92"/>
    <w:rsid w:val="00B70671"/>
    <w:rsid w:val="00B75FED"/>
    <w:rsid w:val="00B7713B"/>
    <w:rsid w:val="00B80A97"/>
    <w:rsid w:val="00B84D19"/>
    <w:rsid w:val="00B9202D"/>
    <w:rsid w:val="00B92403"/>
    <w:rsid w:val="00B95C0B"/>
    <w:rsid w:val="00BA391A"/>
    <w:rsid w:val="00BA46AA"/>
    <w:rsid w:val="00BA5200"/>
    <w:rsid w:val="00BA7BE1"/>
    <w:rsid w:val="00BB187D"/>
    <w:rsid w:val="00BC77DB"/>
    <w:rsid w:val="00BD74F2"/>
    <w:rsid w:val="00BE2BF1"/>
    <w:rsid w:val="00BE55B9"/>
    <w:rsid w:val="00BE7767"/>
    <w:rsid w:val="00C05327"/>
    <w:rsid w:val="00C06B92"/>
    <w:rsid w:val="00C10684"/>
    <w:rsid w:val="00C127CB"/>
    <w:rsid w:val="00C15CB7"/>
    <w:rsid w:val="00C22577"/>
    <w:rsid w:val="00C245AD"/>
    <w:rsid w:val="00C31AE7"/>
    <w:rsid w:val="00C31C3E"/>
    <w:rsid w:val="00C3510C"/>
    <w:rsid w:val="00C36B9C"/>
    <w:rsid w:val="00C50C1A"/>
    <w:rsid w:val="00C55BA7"/>
    <w:rsid w:val="00C57C5F"/>
    <w:rsid w:val="00C63473"/>
    <w:rsid w:val="00C63DA8"/>
    <w:rsid w:val="00C64E2B"/>
    <w:rsid w:val="00C66445"/>
    <w:rsid w:val="00C6656D"/>
    <w:rsid w:val="00C67984"/>
    <w:rsid w:val="00C7287B"/>
    <w:rsid w:val="00C73534"/>
    <w:rsid w:val="00C747BE"/>
    <w:rsid w:val="00C763E1"/>
    <w:rsid w:val="00C7708A"/>
    <w:rsid w:val="00C87C1B"/>
    <w:rsid w:val="00C944A4"/>
    <w:rsid w:val="00C95DB8"/>
    <w:rsid w:val="00CA0F0B"/>
    <w:rsid w:val="00CA104E"/>
    <w:rsid w:val="00CA59BA"/>
    <w:rsid w:val="00CB1D03"/>
    <w:rsid w:val="00CB3093"/>
    <w:rsid w:val="00CB4439"/>
    <w:rsid w:val="00CB7317"/>
    <w:rsid w:val="00CC0948"/>
    <w:rsid w:val="00CC207C"/>
    <w:rsid w:val="00CC31A7"/>
    <w:rsid w:val="00CD093F"/>
    <w:rsid w:val="00CD1251"/>
    <w:rsid w:val="00CE00AC"/>
    <w:rsid w:val="00CE2B5B"/>
    <w:rsid w:val="00CE5EE3"/>
    <w:rsid w:val="00CE61CC"/>
    <w:rsid w:val="00CE7992"/>
    <w:rsid w:val="00CE7C28"/>
    <w:rsid w:val="00CF2519"/>
    <w:rsid w:val="00CF322B"/>
    <w:rsid w:val="00D017F2"/>
    <w:rsid w:val="00D01DEB"/>
    <w:rsid w:val="00D0766B"/>
    <w:rsid w:val="00D107C6"/>
    <w:rsid w:val="00D13C57"/>
    <w:rsid w:val="00D346C2"/>
    <w:rsid w:val="00D35C10"/>
    <w:rsid w:val="00D65322"/>
    <w:rsid w:val="00D717CD"/>
    <w:rsid w:val="00D76021"/>
    <w:rsid w:val="00D76176"/>
    <w:rsid w:val="00D81508"/>
    <w:rsid w:val="00D81A5F"/>
    <w:rsid w:val="00D840D7"/>
    <w:rsid w:val="00D97673"/>
    <w:rsid w:val="00DB146F"/>
    <w:rsid w:val="00DC1541"/>
    <w:rsid w:val="00DC1A83"/>
    <w:rsid w:val="00DD2C26"/>
    <w:rsid w:val="00DF1DF5"/>
    <w:rsid w:val="00DF3A40"/>
    <w:rsid w:val="00DF600F"/>
    <w:rsid w:val="00DF7DC2"/>
    <w:rsid w:val="00E11232"/>
    <w:rsid w:val="00E20C7E"/>
    <w:rsid w:val="00E31BD8"/>
    <w:rsid w:val="00E31F32"/>
    <w:rsid w:val="00E342E4"/>
    <w:rsid w:val="00E349A2"/>
    <w:rsid w:val="00E351D5"/>
    <w:rsid w:val="00E3720B"/>
    <w:rsid w:val="00E41D84"/>
    <w:rsid w:val="00E504BB"/>
    <w:rsid w:val="00E63FB6"/>
    <w:rsid w:val="00E65F41"/>
    <w:rsid w:val="00E6601A"/>
    <w:rsid w:val="00E67C11"/>
    <w:rsid w:val="00E7023A"/>
    <w:rsid w:val="00E734AA"/>
    <w:rsid w:val="00E73AB9"/>
    <w:rsid w:val="00E77B2C"/>
    <w:rsid w:val="00E94071"/>
    <w:rsid w:val="00E94D28"/>
    <w:rsid w:val="00EA2531"/>
    <w:rsid w:val="00EB0BBB"/>
    <w:rsid w:val="00EB303A"/>
    <w:rsid w:val="00EB6B36"/>
    <w:rsid w:val="00EC58E2"/>
    <w:rsid w:val="00ED3736"/>
    <w:rsid w:val="00EE246C"/>
    <w:rsid w:val="00EE2F0C"/>
    <w:rsid w:val="00F0508A"/>
    <w:rsid w:val="00F0514E"/>
    <w:rsid w:val="00F058DC"/>
    <w:rsid w:val="00F15118"/>
    <w:rsid w:val="00F20708"/>
    <w:rsid w:val="00F21C5B"/>
    <w:rsid w:val="00F22221"/>
    <w:rsid w:val="00F24D36"/>
    <w:rsid w:val="00F26047"/>
    <w:rsid w:val="00F26937"/>
    <w:rsid w:val="00F377C5"/>
    <w:rsid w:val="00F37BD8"/>
    <w:rsid w:val="00F44F73"/>
    <w:rsid w:val="00F517D0"/>
    <w:rsid w:val="00F60E4F"/>
    <w:rsid w:val="00F63659"/>
    <w:rsid w:val="00F65146"/>
    <w:rsid w:val="00F840DE"/>
    <w:rsid w:val="00F84393"/>
    <w:rsid w:val="00F92F1C"/>
    <w:rsid w:val="00F93AC2"/>
    <w:rsid w:val="00F97323"/>
    <w:rsid w:val="00FA317D"/>
    <w:rsid w:val="00FB03B6"/>
    <w:rsid w:val="00FC4770"/>
    <w:rsid w:val="00FD32A6"/>
    <w:rsid w:val="00FD3E51"/>
    <w:rsid w:val="00FE1CB5"/>
    <w:rsid w:val="00FE1D54"/>
    <w:rsid w:val="00FE21E6"/>
    <w:rsid w:val="00FE2A29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36D9A"/>
  <w15:chartTrackingRefBased/>
  <w15:docId w15:val="{24604889-009A-4F94-8CAD-ED887C88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63E1"/>
    <w:pPr>
      <w:adjustRightInd w:val="0"/>
      <w:spacing w:line="120" w:lineRule="atLeast"/>
      <w:ind w:left="840" w:hanging="360"/>
    </w:pPr>
    <w:rPr>
      <w:rFonts w:ascii="標楷體" w:eastAsia="標楷體"/>
      <w:b/>
      <w:kern w:val="0"/>
      <w:szCs w:val="20"/>
    </w:rPr>
  </w:style>
  <w:style w:type="paragraph" w:styleId="a4">
    <w:name w:val="footer"/>
    <w:basedOn w:val="a"/>
    <w:rsid w:val="004C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C6930"/>
  </w:style>
  <w:style w:type="paragraph" w:styleId="a6">
    <w:name w:val="Balloon Text"/>
    <w:basedOn w:val="a"/>
    <w:link w:val="a7"/>
    <w:rsid w:val="00507CC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507CC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C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4C3F83"/>
    <w:rPr>
      <w:kern w:val="2"/>
    </w:rPr>
  </w:style>
  <w:style w:type="table" w:styleId="aa">
    <w:name w:val="Table Grid"/>
    <w:basedOn w:val="a1"/>
    <w:rsid w:val="0074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61CBD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261CBD"/>
    <w:rPr>
      <w:color w:val="605E5C"/>
      <w:shd w:val="clear" w:color="auto" w:fill="E1DFDD"/>
    </w:rPr>
  </w:style>
  <w:style w:type="character" w:customStyle="1" w:styleId="ad">
    <w:name w:val="未解析的提及項目"/>
    <w:uiPriority w:val="99"/>
    <w:semiHidden/>
    <w:unhideWhenUsed/>
    <w:rsid w:val="00F22221"/>
    <w:rPr>
      <w:color w:val="605E5C"/>
      <w:shd w:val="clear" w:color="auto" w:fill="E1DFDD"/>
    </w:rPr>
  </w:style>
  <w:style w:type="paragraph" w:customStyle="1" w:styleId="Default">
    <w:name w:val="Default"/>
    <w:rsid w:val="00A900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FollowedHyperlink"/>
    <w:basedOn w:val="a0"/>
    <w:rsid w:val="00731D73"/>
    <w:rPr>
      <w:color w:val="96607D" w:themeColor="followedHyperlink"/>
      <w:u w:val="single"/>
    </w:rPr>
  </w:style>
  <w:style w:type="paragraph" w:styleId="af">
    <w:name w:val="List Paragraph"/>
    <w:basedOn w:val="a"/>
    <w:uiPriority w:val="34"/>
    <w:qFormat/>
    <w:rsid w:val="00F207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jaWjSvxMki9cYRS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E0DB-EF90-4C27-8FAE-FA9D92D0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477</Words>
  <Characters>2719</Characters>
  <Application>Microsoft Office Word</Application>
  <DocSecurity>0</DocSecurity>
  <Lines>22</Lines>
  <Paragraphs>6</Paragraphs>
  <ScaleCrop>false</ScaleCrop>
  <Company>LSSH</Company>
  <LinksUpToDate>false</LinksUpToDate>
  <CharactersWithSpaces>3190</CharactersWithSpaces>
  <SharedDoc>false</SharedDoc>
  <HLinks>
    <vt:vector size="6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https://forms.gle/Ea4TnSG44x4hRW4s8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麗山高中科學展覽</dc:title>
  <dc:subject/>
  <dc:creator>User</dc:creator>
  <cp:keywords/>
  <cp:lastModifiedBy>User</cp:lastModifiedBy>
  <cp:revision>4</cp:revision>
  <cp:lastPrinted>2025-12-05T02:21:00Z</cp:lastPrinted>
  <dcterms:created xsi:type="dcterms:W3CDTF">2026-01-30T03:04:00Z</dcterms:created>
  <dcterms:modified xsi:type="dcterms:W3CDTF">2026-01-30T03:06:00Z</dcterms:modified>
</cp:coreProperties>
</file>